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E4043" w14:textId="125CA53B" w:rsidR="000551BA" w:rsidRPr="006536DD" w:rsidRDefault="00DC1A1F" w:rsidP="000551BA">
      <w:pPr>
        <w:pStyle w:val="Default"/>
        <w:jc w:val="right"/>
        <w:rPr>
          <w:sz w:val="22"/>
          <w:szCs w:val="22"/>
          <w:lang w:val="sr-Cyrl-RS"/>
        </w:rPr>
      </w:pPr>
      <w:r>
        <w:rPr>
          <w:sz w:val="22"/>
          <w:szCs w:val="22"/>
          <w:lang w:val="sr-Cyrl-RS"/>
        </w:rPr>
        <w:t>ПРЕДЛОГ</w:t>
      </w:r>
    </w:p>
    <w:p w14:paraId="3252DDC1" w14:textId="523F5DE0" w:rsidR="009129F4" w:rsidRPr="001656E9" w:rsidRDefault="009129F4" w:rsidP="00DC1A1F">
      <w:pPr>
        <w:pStyle w:val="Default"/>
        <w:ind w:firstLine="720"/>
        <w:jc w:val="both"/>
        <w:rPr>
          <w:sz w:val="22"/>
          <w:szCs w:val="22"/>
        </w:rPr>
      </w:pPr>
      <w:proofErr w:type="spellStart"/>
      <w:r w:rsidRPr="001656E9">
        <w:rPr>
          <w:sz w:val="22"/>
          <w:szCs w:val="22"/>
        </w:rPr>
        <w:t>На</w:t>
      </w:r>
      <w:proofErr w:type="spellEnd"/>
      <w:r w:rsidRPr="001656E9">
        <w:rPr>
          <w:sz w:val="22"/>
          <w:szCs w:val="22"/>
        </w:rPr>
        <w:t xml:space="preserve"> </w:t>
      </w:r>
      <w:proofErr w:type="spellStart"/>
      <w:r w:rsidRPr="001656E9">
        <w:rPr>
          <w:sz w:val="22"/>
          <w:szCs w:val="22"/>
        </w:rPr>
        <w:t>основу</w:t>
      </w:r>
      <w:proofErr w:type="spellEnd"/>
      <w:r w:rsidRPr="001656E9">
        <w:rPr>
          <w:sz w:val="22"/>
          <w:szCs w:val="22"/>
        </w:rPr>
        <w:t xml:space="preserve"> </w:t>
      </w:r>
      <w:proofErr w:type="spellStart"/>
      <w:r w:rsidRPr="001656E9">
        <w:rPr>
          <w:sz w:val="22"/>
          <w:szCs w:val="22"/>
        </w:rPr>
        <w:t>члана</w:t>
      </w:r>
      <w:proofErr w:type="spellEnd"/>
      <w:r w:rsidRPr="001656E9">
        <w:rPr>
          <w:sz w:val="22"/>
          <w:szCs w:val="22"/>
        </w:rPr>
        <w:t xml:space="preserve"> 6а. </w:t>
      </w:r>
      <w:proofErr w:type="spellStart"/>
      <w:r w:rsidRPr="001656E9">
        <w:rPr>
          <w:sz w:val="22"/>
          <w:szCs w:val="22"/>
        </w:rPr>
        <w:t>став</w:t>
      </w:r>
      <w:proofErr w:type="spellEnd"/>
      <w:r w:rsidRPr="001656E9">
        <w:rPr>
          <w:sz w:val="22"/>
          <w:szCs w:val="22"/>
        </w:rPr>
        <w:t xml:space="preserve"> 4. </w:t>
      </w:r>
      <w:r w:rsidR="00DC1A1F">
        <w:rPr>
          <w:sz w:val="22"/>
          <w:szCs w:val="22"/>
          <w:lang w:val="sr-Cyrl-RS"/>
        </w:rPr>
        <w:t xml:space="preserve">и </w:t>
      </w:r>
      <w:r w:rsidR="004F7193">
        <w:rPr>
          <w:sz w:val="22"/>
          <w:szCs w:val="22"/>
          <w:lang w:val="sr-Cyrl-RS"/>
        </w:rPr>
        <w:t xml:space="preserve">7а. став 7. </w:t>
      </w:r>
      <w:proofErr w:type="spellStart"/>
      <w:r w:rsidRPr="001656E9">
        <w:rPr>
          <w:sz w:val="22"/>
          <w:szCs w:val="22"/>
        </w:rPr>
        <w:t>Закона</w:t>
      </w:r>
      <w:proofErr w:type="spellEnd"/>
      <w:r w:rsidRPr="001656E9">
        <w:rPr>
          <w:sz w:val="22"/>
          <w:szCs w:val="22"/>
        </w:rPr>
        <w:t xml:space="preserve"> о </w:t>
      </w:r>
      <w:proofErr w:type="spellStart"/>
      <w:r w:rsidRPr="001656E9">
        <w:rPr>
          <w:sz w:val="22"/>
          <w:szCs w:val="22"/>
        </w:rPr>
        <w:t>порезима</w:t>
      </w:r>
      <w:proofErr w:type="spellEnd"/>
      <w:r w:rsidRPr="001656E9">
        <w:rPr>
          <w:sz w:val="22"/>
          <w:szCs w:val="22"/>
        </w:rPr>
        <w:t xml:space="preserve"> </w:t>
      </w:r>
      <w:proofErr w:type="spellStart"/>
      <w:r w:rsidRPr="001656E9">
        <w:rPr>
          <w:sz w:val="22"/>
          <w:szCs w:val="22"/>
        </w:rPr>
        <w:t>на</w:t>
      </w:r>
      <w:proofErr w:type="spellEnd"/>
      <w:r w:rsidRPr="001656E9">
        <w:rPr>
          <w:sz w:val="22"/>
          <w:szCs w:val="22"/>
        </w:rPr>
        <w:t xml:space="preserve"> </w:t>
      </w:r>
      <w:proofErr w:type="spellStart"/>
      <w:r w:rsidRPr="001656E9">
        <w:rPr>
          <w:sz w:val="22"/>
          <w:szCs w:val="22"/>
        </w:rPr>
        <w:t>имовину</w:t>
      </w:r>
      <w:proofErr w:type="spellEnd"/>
      <w:r w:rsidRPr="001656E9">
        <w:rPr>
          <w:sz w:val="22"/>
          <w:szCs w:val="22"/>
        </w:rPr>
        <w:t xml:space="preserve"> </w:t>
      </w:r>
      <w:r w:rsidR="00DC1A1F" w:rsidRPr="00DC1A1F">
        <w:rPr>
          <w:sz w:val="22"/>
          <w:szCs w:val="22"/>
        </w:rPr>
        <w:t>("</w:t>
      </w:r>
      <w:proofErr w:type="spellStart"/>
      <w:r w:rsidR="00DC1A1F" w:rsidRPr="00DC1A1F">
        <w:rPr>
          <w:sz w:val="22"/>
          <w:szCs w:val="22"/>
        </w:rPr>
        <w:t>Сл</w:t>
      </w:r>
      <w:proofErr w:type="spellEnd"/>
      <w:r w:rsidR="00DC1A1F" w:rsidRPr="00DC1A1F">
        <w:rPr>
          <w:sz w:val="22"/>
          <w:szCs w:val="22"/>
        </w:rPr>
        <w:t xml:space="preserve">. </w:t>
      </w:r>
      <w:proofErr w:type="spellStart"/>
      <w:r w:rsidR="00DC1A1F" w:rsidRPr="00DC1A1F">
        <w:rPr>
          <w:sz w:val="22"/>
          <w:szCs w:val="22"/>
        </w:rPr>
        <w:t>гласник</w:t>
      </w:r>
      <w:proofErr w:type="spellEnd"/>
      <w:r w:rsidR="00DC1A1F" w:rsidRPr="00DC1A1F">
        <w:rPr>
          <w:sz w:val="22"/>
          <w:szCs w:val="22"/>
        </w:rPr>
        <w:t xml:space="preserve"> РС", </w:t>
      </w:r>
      <w:proofErr w:type="spellStart"/>
      <w:r w:rsidR="00DC1A1F" w:rsidRPr="00DC1A1F">
        <w:rPr>
          <w:sz w:val="22"/>
          <w:szCs w:val="22"/>
        </w:rPr>
        <w:t>бр</w:t>
      </w:r>
      <w:proofErr w:type="spellEnd"/>
      <w:r w:rsidR="00DC1A1F" w:rsidRPr="00DC1A1F">
        <w:rPr>
          <w:sz w:val="22"/>
          <w:szCs w:val="22"/>
        </w:rPr>
        <w:t>. 26/2001, "</w:t>
      </w:r>
      <w:proofErr w:type="spellStart"/>
      <w:r w:rsidR="00DC1A1F" w:rsidRPr="00DC1A1F">
        <w:rPr>
          <w:sz w:val="22"/>
          <w:szCs w:val="22"/>
        </w:rPr>
        <w:t>Сл</w:t>
      </w:r>
      <w:proofErr w:type="spellEnd"/>
      <w:r w:rsidR="00DC1A1F" w:rsidRPr="00DC1A1F">
        <w:rPr>
          <w:sz w:val="22"/>
          <w:szCs w:val="22"/>
        </w:rPr>
        <w:t xml:space="preserve">. </w:t>
      </w:r>
      <w:proofErr w:type="spellStart"/>
      <w:r w:rsidR="00DC1A1F" w:rsidRPr="00DC1A1F">
        <w:rPr>
          <w:sz w:val="22"/>
          <w:szCs w:val="22"/>
        </w:rPr>
        <w:t>лист</w:t>
      </w:r>
      <w:proofErr w:type="spellEnd"/>
      <w:r w:rsidR="00DC1A1F" w:rsidRPr="00DC1A1F">
        <w:rPr>
          <w:sz w:val="22"/>
          <w:szCs w:val="22"/>
        </w:rPr>
        <w:t xml:space="preserve"> СРЈ", </w:t>
      </w:r>
      <w:proofErr w:type="spellStart"/>
      <w:r w:rsidR="00DC1A1F" w:rsidRPr="00DC1A1F">
        <w:rPr>
          <w:sz w:val="22"/>
          <w:szCs w:val="22"/>
        </w:rPr>
        <w:t>бр</w:t>
      </w:r>
      <w:proofErr w:type="spellEnd"/>
      <w:r w:rsidR="00DC1A1F" w:rsidRPr="00DC1A1F">
        <w:rPr>
          <w:sz w:val="22"/>
          <w:szCs w:val="22"/>
        </w:rPr>
        <w:t xml:space="preserve">. 42/2002 - </w:t>
      </w:r>
      <w:proofErr w:type="spellStart"/>
      <w:r w:rsidR="00DC1A1F" w:rsidRPr="00DC1A1F">
        <w:rPr>
          <w:sz w:val="22"/>
          <w:szCs w:val="22"/>
        </w:rPr>
        <w:t>одлука</w:t>
      </w:r>
      <w:proofErr w:type="spellEnd"/>
      <w:r w:rsidR="00DC1A1F" w:rsidRPr="00DC1A1F">
        <w:rPr>
          <w:sz w:val="22"/>
          <w:szCs w:val="22"/>
        </w:rPr>
        <w:t xml:space="preserve"> СУС и "</w:t>
      </w:r>
      <w:proofErr w:type="spellStart"/>
      <w:r w:rsidR="00DC1A1F" w:rsidRPr="00DC1A1F">
        <w:rPr>
          <w:sz w:val="22"/>
          <w:szCs w:val="22"/>
        </w:rPr>
        <w:t>Сл</w:t>
      </w:r>
      <w:proofErr w:type="spellEnd"/>
      <w:r w:rsidR="00DC1A1F" w:rsidRPr="00DC1A1F">
        <w:rPr>
          <w:sz w:val="22"/>
          <w:szCs w:val="22"/>
        </w:rPr>
        <w:t xml:space="preserve">. </w:t>
      </w:r>
      <w:proofErr w:type="spellStart"/>
      <w:r w:rsidR="00DC1A1F" w:rsidRPr="00DC1A1F">
        <w:rPr>
          <w:sz w:val="22"/>
          <w:szCs w:val="22"/>
        </w:rPr>
        <w:t>гласник</w:t>
      </w:r>
      <w:proofErr w:type="spellEnd"/>
      <w:r w:rsidR="00DC1A1F" w:rsidRPr="00DC1A1F">
        <w:rPr>
          <w:sz w:val="22"/>
          <w:szCs w:val="22"/>
        </w:rPr>
        <w:t xml:space="preserve"> РС", </w:t>
      </w:r>
      <w:proofErr w:type="spellStart"/>
      <w:r w:rsidR="00DC1A1F" w:rsidRPr="00DC1A1F">
        <w:rPr>
          <w:sz w:val="22"/>
          <w:szCs w:val="22"/>
        </w:rPr>
        <w:t>бр</w:t>
      </w:r>
      <w:proofErr w:type="spellEnd"/>
      <w:r w:rsidR="00DC1A1F" w:rsidRPr="00DC1A1F">
        <w:rPr>
          <w:sz w:val="22"/>
          <w:szCs w:val="22"/>
        </w:rPr>
        <w:t xml:space="preserve">. 80/2002, 80/2002 - </w:t>
      </w:r>
      <w:proofErr w:type="spellStart"/>
      <w:r w:rsidR="00DC1A1F" w:rsidRPr="00DC1A1F">
        <w:rPr>
          <w:sz w:val="22"/>
          <w:szCs w:val="22"/>
        </w:rPr>
        <w:t>др</w:t>
      </w:r>
      <w:proofErr w:type="spellEnd"/>
      <w:r w:rsidR="00DC1A1F" w:rsidRPr="00DC1A1F">
        <w:rPr>
          <w:sz w:val="22"/>
          <w:szCs w:val="22"/>
        </w:rPr>
        <w:t xml:space="preserve">. </w:t>
      </w:r>
      <w:proofErr w:type="spellStart"/>
      <w:r w:rsidR="00DC1A1F" w:rsidRPr="00DC1A1F">
        <w:rPr>
          <w:sz w:val="22"/>
          <w:szCs w:val="22"/>
        </w:rPr>
        <w:t>закон</w:t>
      </w:r>
      <w:proofErr w:type="spellEnd"/>
      <w:r w:rsidR="00DC1A1F" w:rsidRPr="00DC1A1F">
        <w:rPr>
          <w:sz w:val="22"/>
          <w:szCs w:val="22"/>
        </w:rPr>
        <w:t xml:space="preserve">, 135/2004, 61/2007, 5/2009, 101/2010, 24/2011, 78/2011, 57/2012 - </w:t>
      </w:r>
      <w:proofErr w:type="spellStart"/>
      <w:r w:rsidR="00DC1A1F" w:rsidRPr="00DC1A1F">
        <w:rPr>
          <w:sz w:val="22"/>
          <w:szCs w:val="22"/>
        </w:rPr>
        <w:t>одлука</w:t>
      </w:r>
      <w:proofErr w:type="spellEnd"/>
      <w:r w:rsidR="00DC1A1F" w:rsidRPr="00DC1A1F">
        <w:rPr>
          <w:sz w:val="22"/>
          <w:szCs w:val="22"/>
        </w:rPr>
        <w:t xml:space="preserve"> УС, 47/2013, 68/2014 - </w:t>
      </w:r>
      <w:proofErr w:type="spellStart"/>
      <w:r w:rsidR="00DC1A1F" w:rsidRPr="00DC1A1F">
        <w:rPr>
          <w:sz w:val="22"/>
          <w:szCs w:val="22"/>
        </w:rPr>
        <w:t>др</w:t>
      </w:r>
      <w:proofErr w:type="spellEnd"/>
      <w:r w:rsidR="00DC1A1F" w:rsidRPr="00DC1A1F">
        <w:rPr>
          <w:sz w:val="22"/>
          <w:szCs w:val="22"/>
        </w:rPr>
        <w:t xml:space="preserve">. </w:t>
      </w:r>
      <w:proofErr w:type="spellStart"/>
      <w:r w:rsidR="00DC1A1F" w:rsidRPr="00DC1A1F">
        <w:rPr>
          <w:sz w:val="22"/>
          <w:szCs w:val="22"/>
        </w:rPr>
        <w:t>закон</w:t>
      </w:r>
      <w:proofErr w:type="spellEnd"/>
      <w:r w:rsidR="00DC1A1F" w:rsidRPr="00DC1A1F">
        <w:rPr>
          <w:sz w:val="22"/>
          <w:szCs w:val="22"/>
        </w:rPr>
        <w:t xml:space="preserve">, 95/2018, 99/2018 - </w:t>
      </w:r>
      <w:proofErr w:type="spellStart"/>
      <w:r w:rsidR="00DC1A1F" w:rsidRPr="00DC1A1F">
        <w:rPr>
          <w:sz w:val="22"/>
          <w:szCs w:val="22"/>
        </w:rPr>
        <w:t>одлука</w:t>
      </w:r>
      <w:proofErr w:type="spellEnd"/>
      <w:r w:rsidR="00DC1A1F" w:rsidRPr="00DC1A1F">
        <w:rPr>
          <w:sz w:val="22"/>
          <w:szCs w:val="22"/>
        </w:rPr>
        <w:t xml:space="preserve"> УС, 86/2019, 144/2020, 118/2021, 138/2022, 92/2023 и 94/2024) </w:t>
      </w:r>
      <w:r w:rsidRPr="001656E9">
        <w:rPr>
          <w:sz w:val="22"/>
          <w:szCs w:val="22"/>
        </w:rPr>
        <w:t xml:space="preserve">и </w:t>
      </w:r>
      <w:proofErr w:type="spellStart"/>
      <w:r w:rsidRPr="001656E9">
        <w:rPr>
          <w:sz w:val="22"/>
          <w:szCs w:val="22"/>
        </w:rPr>
        <w:t>члана</w:t>
      </w:r>
      <w:proofErr w:type="spellEnd"/>
      <w:r w:rsidRPr="001656E9">
        <w:rPr>
          <w:sz w:val="22"/>
          <w:szCs w:val="22"/>
        </w:rPr>
        <w:t xml:space="preserve"> 40. </w:t>
      </w:r>
      <w:proofErr w:type="spellStart"/>
      <w:r w:rsidRPr="001656E9">
        <w:rPr>
          <w:sz w:val="22"/>
          <w:szCs w:val="22"/>
        </w:rPr>
        <w:t>став</w:t>
      </w:r>
      <w:proofErr w:type="spellEnd"/>
      <w:r w:rsidRPr="001656E9">
        <w:rPr>
          <w:sz w:val="22"/>
          <w:szCs w:val="22"/>
        </w:rPr>
        <w:t xml:space="preserve"> 1. </w:t>
      </w:r>
      <w:proofErr w:type="spellStart"/>
      <w:r w:rsidRPr="001656E9">
        <w:rPr>
          <w:sz w:val="22"/>
          <w:szCs w:val="22"/>
        </w:rPr>
        <w:t>тачка</w:t>
      </w:r>
      <w:proofErr w:type="spellEnd"/>
      <w:r w:rsidRPr="001656E9">
        <w:rPr>
          <w:sz w:val="22"/>
          <w:szCs w:val="22"/>
        </w:rPr>
        <w:t xml:space="preserve"> 3. </w:t>
      </w:r>
      <w:proofErr w:type="spellStart"/>
      <w:r w:rsidRPr="001656E9">
        <w:rPr>
          <w:sz w:val="22"/>
          <w:szCs w:val="22"/>
        </w:rPr>
        <w:t>Статута</w:t>
      </w:r>
      <w:proofErr w:type="spellEnd"/>
      <w:r w:rsidRPr="001656E9">
        <w:rPr>
          <w:sz w:val="22"/>
          <w:szCs w:val="22"/>
        </w:rPr>
        <w:t xml:space="preserve"> </w:t>
      </w:r>
      <w:proofErr w:type="spellStart"/>
      <w:r w:rsidRPr="001656E9">
        <w:rPr>
          <w:sz w:val="22"/>
          <w:szCs w:val="22"/>
        </w:rPr>
        <w:t>Општине</w:t>
      </w:r>
      <w:proofErr w:type="spellEnd"/>
      <w:r w:rsidRPr="001656E9">
        <w:rPr>
          <w:sz w:val="22"/>
          <w:szCs w:val="22"/>
        </w:rPr>
        <w:t xml:space="preserve"> </w:t>
      </w:r>
      <w:proofErr w:type="spellStart"/>
      <w:r w:rsidRPr="001656E9">
        <w:rPr>
          <w:sz w:val="22"/>
          <w:szCs w:val="22"/>
        </w:rPr>
        <w:t>Димитровград</w:t>
      </w:r>
      <w:proofErr w:type="spellEnd"/>
      <w:r w:rsidRPr="001656E9">
        <w:rPr>
          <w:sz w:val="22"/>
          <w:szCs w:val="22"/>
        </w:rPr>
        <w:t xml:space="preserve"> („</w:t>
      </w:r>
      <w:proofErr w:type="spellStart"/>
      <w:r w:rsidRPr="001656E9">
        <w:rPr>
          <w:sz w:val="22"/>
          <w:szCs w:val="22"/>
        </w:rPr>
        <w:t>Службени</w:t>
      </w:r>
      <w:proofErr w:type="spellEnd"/>
      <w:r w:rsidRPr="001656E9">
        <w:rPr>
          <w:sz w:val="22"/>
          <w:szCs w:val="22"/>
        </w:rPr>
        <w:t xml:space="preserve"> </w:t>
      </w:r>
      <w:proofErr w:type="spellStart"/>
      <w:r w:rsidRPr="001656E9">
        <w:rPr>
          <w:sz w:val="22"/>
          <w:szCs w:val="22"/>
        </w:rPr>
        <w:t>лист</w:t>
      </w:r>
      <w:proofErr w:type="spellEnd"/>
      <w:r w:rsidRPr="001656E9">
        <w:rPr>
          <w:sz w:val="22"/>
          <w:szCs w:val="22"/>
        </w:rPr>
        <w:t xml:space="preserve"> </w:t>
      </w:r>
      <w:proofErr w:type="spellStart"/>
      <w:r w:rsidRPr="001656E9">
        <w:rPr>
          <w:sz w:val="22"/>
          <w:szCs w:val="22"/>
        </w:rPr>
        <w:t>Општине</w:t>
      </w:r>
      <w:proofErr w:type="spellEnd"/>
      <w:r w:rsidRPr="001656E9">
        <w:rPr>
          <w:sz w:val="22"/>
          <w:szCs w:val="22"/>
        </w:rPr>
        <w:t xml:space="preserve"> </w:t>
      </w:r>
      <w:proofErr w:type="spellStart"/>
      <w:proofErr w:type="gramStart"/>
      <w:r w:rsidRPr="001656E9">
        <w:rPr>
          <w:sz w:val="22"/>
          <w:szCs w:val="22"/>
        </w:rPr>
        <w:t>Димитровград</w:t>
      </w:r>
      <w:proofErr w:type="spellEnd"/>
      <w:r w:rsidRPr="001656E9">
        <w:rPr>
          <w:sz w:val="22"/>
          <w:szCs w:val="22"/>
        </w:rPr>
        <w:t>“</w:t>
      </w:r>
      <w:proofErr w:type="gramEnd"/>
      <w:r w:rsidRPr="001656E9">
        <w:rPr>
          <w:sz w:val="22"/>
          <w:szCs w:val="22"/>
        </w:rPr>
        <w:t xml:space="preserve">, </w:t>
      </w:r>
      <w:proofErr w:type="spellStart"/>
      <w:r w:rsidRPr="001656E9">
        <w:rPr>
          <w:sz w:val="22"/>
          <w:szCs w:val="22"/>
        </w:rPr>
        <w:t>бр</w:t>
      </w:r>
      <w:proofErr w:type="spellEnd"/>
      <w:r w:rsidRPr="001656E9">
        <w:rPr>
          <w:sz w:val="22"/>
          <w:szCs w:val="22"/>
        </w:rPr>
        <w:t xml:space="preserve">. 6/19), </w:t>
      </w:r>
      <w:proofErr w:type="spellStart"/>
      <w:r w:rsidRPr="001656E9">
        <w:rPr>
          <w:sz w:val="22"/>
          <w:szCs w:val="22"/>
        </w:rPr>
        <w:t>Скупштина</w:t>
      </w:r>
      <w:proofErr w:type="spellEnd"/>
      <w:r w:rsidRPr="001656E9">
        <w:rPr>
          <w:sz w:val="22"/>
          <w:szCs w:val="22"/>
        </w:rPr>
        <w:t xml:space="preserve"> </w:t>
      </w:r>
      <w:proofErr w:type="spellStart"/>
      <w:r w:rsidRPr="001656E9">
        <w:rPr>
          <w:sz w:val="22"/>
          <w:szCs w:val="22"/>
        </w:rPr>
        <w:t>Општине</w:t>
      </w:r>
      <w:proofErr w:type="spellEnd"/>
      <w:r w:rsidRPr="001656E9">
        <w:rPr>
          <w:sz w:val="22"/>
          <w:szCs w:val="22"/>
        </w:rPr>
        <w:t xml:space="preserve"> </w:t>
      </w:r>
      <w:proofErr w:type="spellStart"/>
      <w:r w:rsidRPr="001656E9">
        <w:rPr>
          <w:sz w:val="22"/>
          <w:szCs w:val="22"/>
        </w:rPr>
        <w:t>Димитровград</w:t>
      </w:r>
      <w:proofErr w:type="spellEnd"/>
      <w:r w:rsidRPr="001656E9">
        <w:rPr>
          <w:sz w:val="22"/>
          <w:szCs w:val="22"/>
        </w:rPr>
        <w:t xml:space="preserve">, </w:t>
      </w:r>
      <w:proofErr w:type="spellStart"/>
      <w:r w:rsidRPr="001656E9">
        <w:rPr>
          <w:sz w:val="22"/>
          <w:szCs w:val="22"/>
        </w:rPr>
        <w:t>на</w:t>
      </w:r>
      <w:proofErr w:type="spellEnd"/>
      <w:r w:rsidRPr="001656E9">
        <w:rPr>
          <w:sz w:val="22"/>
          <w:szCs w:val="22"/>
        </w:rPr>
        <w:t xml:space="preserve"> </w:t>
      </w:r>
      <w:proofErr w:type="spellStart"/>
      <w:r w:rsidRPr="001656E9">
        <w:rPr>
          <w:sz w:val="22"/>
          <w:szCs w:val="22"/>
        </w:rPr>
        <w:t>седници</w:t>
      </w:r>
      <w:proofErr w:type="spellEnd"/>
      <w:r w:rsidRPr="001656E9">
        <w:rPr>
          <w:sz w:val="22"/>
          <w:szCs w:val="22"/>
        </w:rPr>
        <w:t xml:space="preserve"> </w:t>
      </w:r>
      <w:proofErr w:type="spellStart"/>
      <w:r w:rsidRPr="001656E9">
        <w:rPr>
          <w:sz w:val="22"/>
          <w:szCs w:val="22"/>
        </w:rPr>
        <w:t>одржаној</w:t>
      </w:r>
      <w:proofErr w:type="spellEnd"/>
      <w:r w:rsidRPr="001656E9">
        <w:rPr>
          <w:sz w:val="22"/>
          <w:szCs w:val="22"/>
        </w:rPr>
        <w:t xml:space="preserve"> </w:t>
      </w:r>
      <w:proofErr w:type="spellStart"/>
      <w:r w:rsidRPr="001656E9">
        <w:rPr>
          <w:sz w:val="22"/>
          <w:szCs w:val="22"/>
        </w:rPr>
        <w:t>дана</w:t>
      </w:r>
      <w:proofErr w:type="spellEnd"/>
      <w:r w:rsidRPr="001656E9">
        <w:rPr>
          <w:sz w:val="22"/>
          <w:szCs w:val="22"/>
        </w:rPr>
        <w:t xml:space="preserve"> </w:t>
      </w:r>
      <w:r w:rsidR="00B3756F" w:rsidRPr="001656E9">
        <w:rPr>
          <w:sz w:val="22"/>
          <w:szCs w:val="22"/>
        </w:rPr>
        <w:t>____</w:t>
      </w:r>
      <w:r w:rsidRPr="001656E9">
        <w:rPr>
          <w:sz w:val="22"/>
          <w:szCs w:val="22"/>
        </w:rPr>
        <w:t>.202</w:t>
      </w:r>
      <w:r w:rsidR="000551BA">
        <w:rPr>
          <w:sz w:val="22"/>
          <w:szCs w:val="22"/>
          <w:lang w:val="sr-Cyrl-RS"/>
        </w:rPr>
        <w:t>4</w:t>
      </w:r>
      <w:r w:rsidRPr="001656E9">
        <w:rPr>
          <w:sz w:val="22"/>
          <w:szCs w:val="22"/>
        </w:rPr>
        <w:t xml:space="preserve">. </w:t>
      </w:r>
      <w:proofErr w:type="spellStart"/>
      <w:r w:rsidRPr="001656E9">
        <w:rPr>
          <w:sz w:val="22"/>
          <w:szCs w:val="22"/>
        </w:rPr>
        <w:t>године</w:t>
      </w:r>
      <w:proofErr w:type="spellEnd"/>
      <w:r w:rsidRPr="001656E9">
        <w:rPr>
          <w:sz w:val="22"/>
          <w:szCs w:val="22"/>
        </w:rPr>
        <w:t xml:space="preserve"> </w:t>
      </w:r>
      <w:proofErr w:type="spellStart"/>
      <w:r w:rsidRPr="001656E9">
        <w:rPr>
          <w:sz w:val="22"/>
          <w:szCs w:val="22"/>
        </w:rPr>
        <w:t>доноси</w:t>
      </w:r>
      <w:proofErr w:type="spellEnd"/>
      <w:r w:rsidRPr="001656E9">
        <w:rPr>
          <w:sz w:val="22"/>
          <w:szCs w:val="22"/>
        </w:rPr>
        <w:t>:</w:t>
      </w:r>
    </w:p>
    <w:p w14:paraId="47F9D3BC" w14:textId="5AA9774E" w:rsidR="009129F4" w:rsidRPr="001656E9" w:rsidRDefault="009129F4" w:rsidP="009129F4">
      <w:pPr>
        <w:pStyle w:val="Default"/>
        <w:jc w:val="both"/>
        <w:rPr>
          <w:sz w:val="22"/>
          <w:szCs w:val="22"/>
        </w:rPr>
      </w:pPr>
      <w:r w:rsidRPr="001656E9">
        <w:rPr>
          <w:sz w:val="22"/>
          <w:szCs w:val="22"/>
        </w:rPr>
        <w:t xml:space="preserve"> </w:t>
      </w:r>
    </w:p>
    <w:p w14:paraId="4E2093B6" w14:textId="167C743D" w:rsidR="00BC1B88" w:rsidRDefault="009129F4" w:rsidP="007D52F6">
      <w:pPr>
        <w:pStyle w:val="Default"/>
        <w:jc w:val="center"/>
        <w:rPr>
          <w:b/>
          <w:bCs/>
          <w:sz w:val="22"/>
          <w:szCs w:val="22"/>
          <w:lang w:val="sr-Cyrl-RS"/>
        </w:rPr>
      </w:pPr>
      <w:r w:rsidRPr="00BC1B88">
        <w:rPr>
          <w:b/>
          <w:bCs/>
          <w:sz w:val="28"/>
          <w:szCs w:val="28"/>
        </w:rPr>
        <w:t>ОДЛУКУ</w:t>
      </w:r>
      <w:r w:rsidR="006536DD" w:rsidRPr="00BC1B88">
        <w:rPr>
          <w:b/>
          <w:bCs/>
          <w:sz w:val="28"/>
          <w:szCs w:val="28"/>
          <w:lang w:val="sr-Cyrl-RS"/>
        </w:rPr>
        <w:t xml:space="preserve"> О ИЗМЕНИ</w:t>
      </w:r>
    </w:p>
    <w:p w14:paraId="366B0740" w14:textId="309E90AA" w:rsidR="009F1FD3" w:rsidRPr="006536DD" w:rsidRDefault="006536DD" w:rsidP="007D52F6">
      <w:pPr>
        <w:pStyle w:val="Default"/>
        <w:jc w:val="center"/>
        <w:rPr>
          <w:b/>
          <w:bCs/>
          <w:sz w:val="22"/>
          <w:szCs w:val="22"/>
          <w:lang w:val="sr-Cyrl-RS"/>
        </w:rPr>
      </w:pPr>
      <w:r>
        <w:rPr>
          <w:b/>
          <w:bCs/>
          <w:sz w:val="22"/>
          <w:szCs w:val="22"/>
          <w:lang w:val="sr-Cyrl-RS"/>
        </w:rPr>
        <w:t>ОДЛУКЕ</w:t>
      </w:r>
    </w:p>
    <w:p w14:paraId="55140C73" w14:textId="47642D9C" w:rsidR="00B3756F" w:rsidRPr="001656E9" w:rsidRDefault="009129F4" w:rsidP="007D52F6">
      <w:pPr>
        <w:pStyle w:val="Default"/>
        <w:jc w:val="center"/>
        <w:rPr>
          <w:b/>
          <w:bCs/>
          <w:sz w:val="22"/>
          <w:szCs w:val="22"/>
        </w:rPr>
      </w:pPr>
      <w:r w:rsidRPr="001656E9">
        <w:rPr>
          <w:b/>
          <w:bCs/>
          <w:sz w:val="22"/>
          <w:szCs w:val="22"/>
        </w:rPr>
        <w:t xml:space="preserve"> О РАЗВРСТАВАЊУ НЕИЗГРАЂЕНОГ ГРАЂЕВИНСКОГ ЗЕМЉИШТА КОЈЕ СЕ КОРИСТИ ИСКЉУЧИВО ЗА ГАЈЕЊЕ БИЉАКА, САДНОГ МАТЕРИЈАЛА, ОДНОСНО ШУМА У ПОЉОПРИВРЕДНО, ОДНОСНО ШУМСКО ЗЕМЉИШТЕ ЗА СВРХУ УТВРЂИВАЊА ПОРЕЗА НА ИМОВИНУ </w:t>
      </w:r>
      <w:r w:rsidR="006536DD" w:rsidRPr="001656E9">
        <w:rPr>
          <w:b/>
          <w:bCs/>
          <w:sz w:val="22"/>
          <w:szCs w:val="22"/>
        </w:rPr>
        <w:t>ЗА 202</w:t>
      </w:r>
      <w:r w:rsidR="006536DD">
        <w:rPr>
          <w:b/>
          <w:bCs/>
          <w:sz w:val="22"/>
          <w:szCs w:val="22"/>
        </w:rPr>
        <w:t>4</w:t>
      </w:r>
      <w:r w:rsidR="006536DD" w:rsidRPr="001656E9">
        <w:rPr>
          <w:b/>
          <w:bCs/>
          <w:sz w:val="22"/>
          <w:szCs w:val="22"/>
        </w:rPr>
        <w:t>. ГОДИНУ</w:t>
      </w:r>
    </w:p>
    <w:p w14:paraId="563C9FB9" w14:textId="716544FA" w:rsidR="009129F4" w:rsidRPr="001656E9" w:rsidRDefault="009129F4" w:rsidP="009129F4">
      <w:pPr>
        <w:pStyle w:val="Default"/>
        <w:jc w:val="both"/>
        <w:rPr>
          <w:sz w:val="22"/>
          <w:szCs w:val="22"/>
        </w:rPr>
      </w:pPr>
      <w:r w:rsidRPr="001656E9">
        <w:rPr>
          <w:b/>
          <w:bCs/>
          <w:sz w:val="22"/>
          <w:szCs w:val="22"/>
        </w:rPr>
        <w:t xml:space="preserve"> </w:t>
      </w:r>
    </w:p>
    <w:p w14:paraId="6EC86089" w14:textId="7D2E8BB0" w:rsidR="009129F4" w:rsidRPr="001656E9" w:rsidRDefault="009129F4" w:rsidP="00B3756F">
      <w:pPr>
        <w:pStyle w:val="Default"/>
        <w:jc w:val="center"/>
        <w:rPr>
          <w:sz w:val="22"/>
          <w:szCs w:val="22"/>
        </w:rPr>
      </w:pPr>
      <w:proofErr w:type="spellStart"/>
      <w:r w:rsidRPr="001656E9">
        <w:rPr>
          <w:b/>
          <w:bCs/>
          <w:sz w:val="22"/>
          <w:szCs w:val="22"/>
        </w:rPr>
        <w:t>Члан</w:t>
      </w:r>
      <w:proofErr w:type="spellEnd"/>
      <w:r w:rsidRPr="001656E9">
        <w:rPr>
          <w:b/>
          <w:bCs/>
          <w:sz w:val="22"/>
          <w:szCs w:val="22"/>
        </w:rPr>
        <w:t xml:space="preserve"> 1.</w:t>
      </w:r>
    </w:p>
    <w:p w14:paraId="182C49EE" w14:textId="4383B5B9" w:rsidR="009129F4" w:rsidRPr="006536DD" w:rsidRDefault="006536DD" w:rsidP="006536DD">
      <w:pPr>
        <w:pStyle w:val="Default"/>
        <w:jc w:val="both"/>
        <w:rPr>
          <w:sz w:val="22"/>
          <w:szCs w:val="22"/>
          <w:lang w:val="sr-Cyrl-RS"/>
        </w:rPr>
      </w:pPr>
      <w:r>
        <w:rPr>
          <w:sz w:val="22"/>
          <w:szCs w:val="22"/>
          <w:lang w:val="sr-Cyrl-RS"/>
        </w:rPr>
        <w:t xml:space="preserve">У наслову Одлуке о </w:t>
      </w:r>
      <w:r w:rsidRPr="006536DD">
        <w:rPr>
          <w:sz w:val="22"/>
          <w:szCs w:val="22"/>
          <w:lang w:val="sr-Cyrl-RS"/>
        </w:rPr>
        <w:t>разврставању</w:t>
      </w:r>
      <w:r>
        <w:rPr>
          <w:sz w:val="22"/>
          <w:szCs w:val="22"/>
          <w:lang w:val="sr-Cyrl-RS"/>
        </w:rPr>
        <w:t xml:space="preserve"> </w:t>
      </w:r>
      <w:r w:rsidRPr="006536DD">
        <w:rPr>
          <w:sz w:val="22"/>
          <w:szCs w:val="22"/>
          <w:lang w:val="sr-Cyrl-RS"/>
        </w:rPr>
        <w:t>неизграђеног грађевинског земљишта које се користи искључиво за гајење биљака, односно садног материјала, односно шума, за сврху</w:t>
      </w:r>
      <w:r>
        <w:rPr>
          <w:sz w:val="22"/>
          <w:szCs w:val="22"/>
          <w:lang w:val="sr-Cyrl-RS"/>
        </w:rPr>
        <w:t xml:space="preserve"> </w:t>
      </w:r>
      <w:r w:rsidRPr="006536DD">
        <w:rPr>
          <w:sz w:val="22"/>
          <w:szCs w:val="22"/>
          <w:lang w:val="sr-Cyrl-RS"/>
        </w:rPr>
        <w:t>утврђивања пореза на имовину за 2024. годину</w:t>
      </w:r>
      <w:r>
        <w:rPr>
          <w:sz w:val="22"/>
          <w:szCs w:val="22"/>
          <w:lang w:val="sr-Cyrl-RS"/>
        </w:rPr>
        <w:t xml:space="preserve"> </w:t>
      </w:r>
      <w:r w:rsidRPr="006536DD">
        <w:rPr>
          <w:sz w:val="22"/>
          <w:szCs w:val="22"/>
          <w:lang w:val="sr-Cyrl-RS"/>
        </w:rPr>
        <w:t xml:space="preserve">("Службени лист општине Димитровград ", бр.37/23) </w:t>
      </w:r>
      <w:r>
        <w:rPr>
          <w:sz w:val="22"/>
          <w:szCs w:val="22"/>
          <w:lang w:val="sr-Cyrl-RS"/>
        </w:rPr>
        <w:t xml:space="preserve">бришу се </w:t>
      </w:r>
      <w:proofErr w:type="spellStart"/>
      <w:r>
        <w:rPr>
          <w:sz w:val="22"/>
          <w:szCs w:val="22"/>
          <w:lang w:val="sr-Cyrl-RS"/>
        </w:rPr>
        <w:t>речи„за</w:t>
      </w:r>
      <w:proofErr w:type="spellEnd"/>
      <w:r>
        <w:rPr>
          <w:sz w:val="22"/>
          <w:szCs w:val="22"/>
          <w:lang w:val="sr-Cyrl-RS"/>
        </w:rPr>
        <w:t xml:space="preserve"> 2024</w:t>
      </w:r>
      <w:r w:rsidR="00DC1A1F">
        <w:rPr>
          <w:sz w:val="22"/>
          <w:szCs w:val="22"/>
          <w:lang w:val="sr-Cyrl-RS"/>
        </w:rPr>
        <w:t>.</w:t>
      </w:r>
      <w:r>
        <w:rPr>
          <w:sz w:val="22"/>
          <w:szCs w:val="22"/>
          <w:lang w:val="sr-Cyrl-RS"/>
        </w:rPr>
        <w:t xml:space="preserve"> годину“</w:t>
      </w:r>
    </w:p>
    <w:p w14:paraId="198A4E06" w14:textId="77777777" w:rsidR="0037743C" w:rsidRPr="001656E9" w:rsidRDefault="0037743C" w:rsidP="009129F4">
      <w:pPr>
        <w:pStyle w:val="Default"/>
        <w:jc w:val="both"/>
        <w:rPr>
          <w:sz w:val="22"/>
          <w:szCs w:val="22"/>
        </w:rPr>
      </w:pPr>
    </w:p>
    <w:p w14:paraId="761CE123" w14:textId="778C8E23" w:rsidR="009129F4" w:rsidRPr="001656E9" w:rsidRDefault="009129F4" w:rsidP="00B3756F">
      <w:pPr>
        <w:pStyle w:val="Default"/>
        <w:jc w:val="center"/>
        <w:rPr>
          <w:sz w:val="22"/>
          <w:szCs w:val="22"/>
        </w:rPr>
      </w:pPr>
      <w:proofErr w:type="spellStart"/>
      <w:r w:rsidRPr="001656E9">
        <w:rPr>
          <w:b/>
          <w:bCs/>
          <w:sz w:val="22"/>
          <w:szCs w:val="22"/>
        </w:rPr>
        <w:t>Члан</w:t>
      </w:r>
      <w:proofErr w:type="spellEnd"/>
      <w:r w:rsidRPr="001656E9">
        <w:rPr>
          <w:b/>
          <w:bCs/>
          <w:sz w:val="22"/>
          <w:szCs w:val="22"/>
        </w:rPr>
        <w:t xml:space="preserve"> 2.</w:t>
      </w:r>
    </w:p>
    <w:p w14:paraId="4CF5E5F6" w14:textId="2EDF5AF1" w:rsidR="009129F4" w:rsidRPr="006536DD" w:rsidRDefault="006536DD" w:rsidP="009129F4">
      <w:pPr>
        <w:pStyle w:val="Default"/>
        <w:jc w:val="both"/>
        <w:rPr>
          <w:sz w:val="22"/>
          <w:szCs w:val="22"/>
          <w:lang w:val="sr-Cyrl-RS"/>
        </w:rPr>
      </w:pPr>
      <w:r>
        <w:rPr>
          <w:sz w:val="22"/>
          <w:szCs w:val="22"/>
          <w:lang w:val="sr-Cyrl-RS"/>
        </w:rPr>
        <w:t>У члану 3. став 1 Одлуке речи „за 2023. годину“ мењају се речима „за претходну годину“.</w:t>
      </w:r>
    </w:p>
    <w:p w14:paraId="4E223B67" w14:textId="77777777" w:rsidR="0037743C" w:rsidRPr="001656E9" w:rsidRDefault="0037743C" w:rsidP="009129F4">
      <w:pPr>
        <w:pStyle w:val="Default"/>
        <w:jc w:val="both"/>
        <w:rPr>
          <w:sz w:val="22"/>
          <w:szCs w:val="22"/>
        </w:rPr>
      </w:pPr>
    </w:p>
    <w:p w14:paraId="1083FE17" w14:textId="6635BF30" w:rsidR="009129F4" w:rsidRPr="001656E9" w:rsidRDefault="009129F4" w:rsidP="00B3756F">
      <w:pPr>
        <w:pStyle w:val="Default"/>
        <w:jc w:val="center"/>
        <w:rPr>
          <w:sz w:val="22"/>
          <w:szCs w:val="22"/>
        </w:rPr>
      </w:pPr>
      <w:proofErr w:type="spellStart"/>
      <w:r w:rsidRPr="001656E9">
        <w:rPr>
          <w:b/>
          <w:bCs/>
          <w:sz w:val="22"/>
          <w:szCs w:val="22"/>
        </w:rPr>
        <w:t>Члан</w:t>
      </w:r>
      <w:proofErr w:type="spellEnd"/>
      <w:r w:rsidRPr="001656E9">
        <w:rPr>
          <w:b/>
          <w:bCs/>
          <w:sz w:val="22"/>
          <w:szCs w:val="22"/>
        </w:rPr>
        <w:t xml:space="preserve"> 3.</w:t>
      </w:r>
    </w:p>
    <w:p w14:paraId="27758848" w14:textId="643FD9CD" w:rsidR="009129F4" w:rsidRDefault="009129F4" w:rsidP="009129F4">
      <w:pPr>
        <w:pStyle w:val="Default"/>
        <w:jc w:val="both"/>
        <w:rPr>
          <w:sz w:val="22"/>
          <w:szCs w:val="22"/>
        </w:rPr>
      </w:pPr>
      <w:proofErr w:type="spellStart"/>
      <w:r w:rsidRPr="001656E9">
        <w:rPr>
          <w:sz w:val="22"/>
          <w:szCs w:val="22"/>
        </w:rPr>
        <w:t>Ова</w:t>
      </w:r>
      <w:proofErr w:type="spellEnd"/>
      <w:r w:rsidRPr="001656E9">
        <w:rPr>
          <w:sz w:val="22"/>
          <w:szCs w:val="22"/>
        </w:rPr>
        <w:t xml:space="preserve"> </w:t>
      </w:r>
      <w:proofErr w:type="spellStart"/>
      <w:r w:rsidRPr="001656E9">
        <w:rPr>
          <w:sz w:val="22"/>
          <w:szCs w:val="22"/>
        </w:rPr>
        <w:t>Одлука</w:t>
      </w:r>
      <w:proofErr w:type="spellEnd"/>
      <w:r w:rsidRPr="001656E9">
        <w:rPr>
          <w:sz w:val="22"/>
          <w:szCs w:val="22"/>
        </w:rPr>
        <w:t xml:space="preserve"> </w:t>
      </w:r>
      <w:proofErr w:type="spellStart"/>
      <w:r w:rsidRPr="001656E9">
        <w:rPr>
          <w:sz w:val="22"/>
          <w:szCs w:val="22"/>
        </w:rPr>
        <w:t>се</w:t>
      </w:r>
      <w:proofErr w:type="spellEnd"/>
      <w:r w:rsidRPr="001656E9">
        <w:rPr>
          <w:sz w:val="22"/>
          <w:szCs w:val="22"/>
        </w:rPr>
        <w:t xml:space="preserve"> </w:t>
      </w:r>
      <w:proofErr w:type="spellStart"/>
      <w:r w:rsidRPr="001656E9">
        <w:rPr>
          <w:sz w:val="22"/>
          <w:szCs w:val="22"/>
        </w:rPr>
        <w:t>објављује</w:t>
      </w:r>
      <w:proofErr w:type="spellEnd"/>
      <w:r w:rsidRPr="001656E9">
        <w:rPr>
          <w:sz w:val="22"/>
          <w:szCs w:val="22"/>
        </w:rPr>
        <w:t xml:space="preserve"> у „</w:t>
      </w:r>
      <w:proofErr w:type="spellStart"/>
      <w:r w:rsidRPr="001656E9">
        <w:rPr>
          <w:sz w:val="22"/>
          <w:szCs w:val="22"/>
        </w:rPr>
        <w:t>Службеном</w:t>
      </w:r>
      <w:proofErr w:type="spellEnd"/>
      <w:r w:rsidRPr="001656E9">
        <w:rPr>
          <w:sz w:val="22"/>
          <w:szCs w:val="22"/>
        </w:rPr>
        <w:t xml:space="preserve"> </w:t>
      </w:r>
      <w:proofErr w:type="spellStart"/>
      <w:r w:rsidRPr="001656E9">
        <w:rPr>
          <w:sz w:val="22"/>
          <w:szCs w:val="22"/>
        </w:rPr>
        <w:t>листу</w:t>
      </w:r>
      <w:proofErr w:type="spellEnd"/>
      <w:r w:rsidRPr="001656E9">
        <w:rPr>
          <w:sz w:val="22"/>
          <w:szCs w:val="22"/>
        </w:rPr>
        <w:t xml:space="preserve"> </w:t>
      </w:r>
      <w:proofErr w:type="spellStart"/>
      <w:r w:rsidRPr="001656E9">
        <w:rPr>
          <w:sz w:val="22"/>
          <w:szCs w:val="22"/>
        </w:rPr>
        <w:t>Општине</w:t>
      </w:r>
      <w:proofErr w:type="spellEnd"/>
      <w:r w:rsidRPr="001656E9">
        <w:rPr>
          <w:sz w:val="22"/>
          <w:szCs w:val="22"/>
        </w:rPr>
        <w:t xml:space="preserve"> </w:t>
      </w:r>
      <w:proofErr w:type="spellStart"/>
      <w:proofErr w:type="gramStart"/>
      <w:r w:rsidRPr="001656E9">
        <w:rPr>
          <w:sz w:val="22"/>
          <w:szCs w:val="22"/>
        </w:rPr>
        <w:t>Димитровград</w:t>
      </w:r>
      <w:proofErr w:type="spellEnd"/>
      <w:r w:rsidRPr="001656E9">
        <w:rPr>
          <w:sz w:val="22"/>
          <w:szCs w:val="22"/>
        </w:rPr>
        <w:t>“ и</w:t>
      </w:r>
      <w:proofErr w:type="gramEnd"/>
      <w:r w:rsidRPr="001656E9">
        <w:rPr>
          <w:sz w:val="22"/>
          <w:szCs w:val="22"/>
        </w:rPr>
        <w:t xml:space="preserve"> </w:t>
      </w:r>
      <w:proofErr w:type="spellStart"/>
      <w:r w:rsidRPr="001656E9">
        <w:rPr>
          <w:sz w:val="22"/>
          <w:szCs w:val="22"/>
        </w:rPr>
        <w:t>на</w:t>
      </w:r>
      <w:proofErr w:type="spellEnd"/>
      <w:r w:rsidRPr="001656E9">
        <w:rPr>
          <w:sz w:val="22"/>
          <w:szCs w:val="22"/>
        </w:rPr>
        <w:t xml:space="preserve"> </w:t>
      </w:r>
      <w:proofErr w:type="spellStart"/>
      <w:r w:rsidRPr="001656E9">
        <w:rPr>
          <w:sz w:val="22"/>
          <w:szCs w:val="22"/>
        </w:rPr>
        <w:t>интернет</w:t>
      </w:r>
      <w:proofErr w:type="spellEnd"/>
      <w:r w:rsidRPr="001656E9">
        <w:rPr>
          <w:sz w:val="22"/>
          <w:szCs w:val="22"/>
        </w:rPr>
        <w:t xml:space="preserve"> </w:t>
      </w:r>
      <w:proofErr w:type="spellStart"/>
      <w:r w:rsidRPr="001656E9">
        <w:rPr>
          <w:sz w:val="22"/>
          <w:szCs w:val="22"/>
        </w:rPr>
        <w:t>страни</w:t>
      </w:r>
      <w:proofErr w:type="spellEnd"/>
      <w:r w:rsidRPr="001656E9">
        <w:rPr>
          <w:sz w:val="22"/>
          <w:szCs w:val="22"/>
        </w:rPr>
        <w:t xml:space="preserve"> </w:t>
      </w:r>
      <w:proofErr w:type="spellStart"/>
      <w:r w:rsidRPr="001656E9">
        <w:rPr>
          <w:sz w:val="22"/>
          <w:szCs w:val="22"/>
        </w:rPr>
        <w:t>Општине</w:t>
      </w:r>
      <w:proofErr w:type="spellEnd"/>
      <w:r w:rsidRPr="001656E9">
        <w:rPr>
          <w:sz w:val="22"/>
          <w:szCs w:val="22"/>
        </w:rPr>
        <w:t xml:space="preserve"> </w:t>
      </w:r>
      <w:proofErr w:type="spellStart"/>
      <w:r w:rsidRPr="001656E9">
        <w:rPr>
          <w:sz w:val="22"/>
          <w:szCs w:val="22"/>
        </w:rPr>
        <w:t>Димитровград</w:t>
      </w:r>
      <w:proofErr w:type="spellEnd"/>
      <w:r w:rsidRPr="001656E9">
        <w:rPr>
          <w:sz w:val="22"/>
          <w:szCs w:val="22"/>
        </w:rPr>
        <w:t xml:space="preserve"> – (</w:t>
      </w:r>
      <w:hyperlink r:id="rId6" w:history="1">
        <w:r w:rsidR="0037743C" w:rsidRPr="00D657E6">
          <w:rPr>
            <w:rStyle w:val="a2"/>
            <w:sz w:val="22"/>
            <w:szCs w:val="22"/>
          </w:rPr>
          <w:t>www.dimitrovgrad.rs</w:t>
        </w:r>
      </w:hyperlink>
      <w:r w:rsidRPr="001656E9">
        <w:rPr>
          <w:sz w:val="22"/>
          <w:szCs w:val="22"/>
        </w:rPr>
        <w:t xml:space="preserve">). </w:t>
      </w:r>
    </w:p>
    <w:p w14:paraId="71E0883C" w14:textId="77777777" w:rsidR="0037743C" w:rsidRPr="001656E9" w:rsidRDefault="0037743C" w:rsidP="009129F4">
      <w:pPr>
        <w:pStyle w:val="Default"/>
        <w:jc w:val="both"/>
        <w:rPr>
          <w:sz w:val="22"/>
          <w:szCs w:val="22"/>
        </w:rPr>
      </w:pPr>
    </w:p>
    <w:p w14:paraId="62F9FB0F" w14:textId="1F713DC1" w:rsidR="009129F4" w:rsidRPr="001656E9" w:rsidRDefault="009129F4" w:rsidP="001656E9">
      <w:pPr>
        <w:pStyle w:val="Default"/>
        <w:jc w:val="center"/>
        <w:rPr>
          <w:sz w:val="22"/>
          <w:szCs w:val="22"/>
        </w:rPr>
      </w:pPr>
      <w:proofErr w:type="spellStart"/>
      <w:r w:rsidRPr="001656E9">
        <w:rPr>
          <w:b/>
          <w:bCs/>
          <w:sz w:val="22"/>
          <w:szCs w:val="22"/>
        </w:rPr>
        <w:t>Члан</w:t>
      </w:r>
      <w:proofErr w:type="spellEnd"/>
      <w:r w:rsidRPr="001656E9">
        <w:rPr>
          <w:b/>
          <w:bCs/>
          <w:sz w:val="22"/>
          <w:szCs w:val="22"/>
        </w:rPr>
        <w:t xml:space="preserve"> </w:t>
      </w:r>
      <w:r w:rsidR="006536DD">
        <w:rPr>
          <w:b/>
          <w:bCs/>
          <w:sz w:val="22"/>
          <w:szCs w:val="22"/>
          <w:lang w:val="sr-Cyrl-RS"/>
        </w:rPr>
        <w:t>4</w:t>
      </w:r>
      <w:r w:rsidRPr="001656E9">
        <w:rPr>
          <w:b/>
          <w:bCs/>
          <w:sz w:val="22"/>
          <w:szCs w:val="22"/>
        </w:rPr>
        <w:t>.</w:t>
      </w:r>
    </w:p>
    <w:p w14:paraId="2B21648A" w14:textId="4F3C9D9B" w:rsidR="009129F4" w:rsidRPr="001656E9" w:rsidRDefault="009129F4" w:rsidP="009129F4">
      <w:pPr>
        <w:pStyle w:val="Default"/>
        <w:jc w:val="both"/>
        <w:rPr>
          <w:sz w:val="22"/>
          <w:szCs w:val="22"/>
        </w:rPr>
      </w:pPr>
      <w:proofErr w:type="spellStart"/>
      <w:r w:rsidRPr="001656E9">
        <w:rPr>
          <w:sz w:val="22"/>
          <w:szCs w:val="22"/>
        </w:rPr>
        <w:t>Ова</w:t>
      </w:r>
      <w:proofErr w:type="spellEnd"/>
      <w:r w:rsidRPr="001656E9">
        <w:rPr>
          <w:sz w:val="22"/>
          <w:szCs w:val="22"/>
        </w:rPr>
        <w:t xml:space="preserve"> </w:t>
      </w:r>
      <w:proofErr w:type="spellStart"/>
      <w:r w:rsidRPr="001656E9">
        <w:rPr>
          <w:sz w:val="22"/>
          <w:szCs w:val="22"/>
        </w:rPr>
        <w:t>Одлука</w:t>
      </w:r>
      <w:proofErr w:type="spellEnd"/>
      <w:r w:rsidRPr="001656E9">
        <w:rPr>
          <w:sz w:val="22"/>
          <w:szCs w:val="22"/>
        </w:rPr>
        <w:t xml:space="preserve"> </w:t>
      </w:r>
      <w:proofErr w:type="spellStart"/>
      <w:r w:rsidRPr="001656E9">
        <w:rPr>
          <w:sz w:val="22"/>
          <w:szCs w:val="22"/>
        </w:rPr>
        <w:t>ступа</w:t>
      </w:r>
      <w:proofErr w:type="spellEnd"/>
      <w:r w:rsidRPr="001656E9">
        <w:rPr>
          <w:sz w:val="22"/>
          <w:szCs w:val="22"/>
        </w:rPr>
        <w:t xml:space="preserve"> </w:t>
      </w:r>
      <w:proofErr w:type="spellStart"/>
      <w:r w:rsidRPr="001656E9">
        <w:rPr>
          <w:sz w:val="22"/>
          <w:szCs w:val="22"/>
        </w:rPr>
        <w:t>на</w:t>
      </w:r>
      <w:proofErr w:type="spellEnd"/>
      <w:r w:rsidRPr="001656E9">
        <w:rPr>
          <w:sz w:val="22"/>
          <w:szCs w:val="22"/>
        </w:rPr>
        <w:t xml:space="preserve"> </w:t>
      </w:r>
      <w:proofErr w:type="spellStart"/>
      <w:r w:rsidRPr="001656E9">
        <w:rPr>
          <w:sz w:val="22"/>
          <w:szCs w:val="22"/>
        </w:rPr>
        <w:t>снагу</w:t>
      </w:r>
      <w:proofErr w:type="spellEnd"/>
      <w:r w:rsidRPr="001656E9">
        <w:rPr>
          <w:sz w:val="22"/>
          <w:szCs w:val="22"/>
        </w:rPr>
        <w:t xml:space="preserve"> </w:t>
      </w:r>
      <w:proofErr w:type="spellStart"/>
      <w:r w:rsidRPr="001656E9">
        <w:rPr>
          <w:sz w:val="22"/>
          <w:szCs w:val="22"/>
        </w:rPr>
        <w:t>наредног</w:t>
      </w:r>
      <w:proofErr w:type="spellEnd"/>
      <w:r w:rsidRPr="001656E9">
        <w:rPr>
          <w:sz w:val="22"/>
          <w:szCs w:val="22"/>
        </w:rPr>
        <w:t xml:space="preserve"> </w:t>
      </w:r>
      <w:proofErr w:type="spellStart"/>
      <w:r w:rsidRPr="001656E9">
        <w:rPr>
          <w:sz w:val="22"/>
          <w:szCs w:val="22"/>
        </w:rPr>
        <w:t>дана</w:t>
      </w:r>
      <w:proofErr w:type="spellEnd"/>
      <w:r w:rsidRPr="001656E9">
        <w:rPr>
          <w:sz w:val="22"/>
          <w:szCs w:val="22"/>
        </w:rPr>
        <w:t xml:space="preserve"> </w:t>
      </w:r>
      <w:proofErr w:type="spellStart"/>
      <w:r w:rsidRPr="001656E9">
        <w:rPr>
          <w:sz w:val="22"/>
          <w:szCs w:val="22"/>
        </w:rPr>
        <w:t>од</w:t>
      </w:r>
      <w:proofErr w:type="spellEnd"/>
      <w:r w:rsidRPr="001656E9">
        <w:rPr>
          <w:sz w:val="22"/>
          <w:szCs w:val="22"/>
        </w:rPr>
        <w:t xml:space="preserve"> </w:t>
      </w:r>
      <w:proofErr w:type="spellStart"/>
      <w:r w:rsidRPr="001656E9">
        <w:rPr>
          <w:sz w:val="22"/>
          <w:szCs w:val="22"/>
        </w:rPr>
        <w:t>дана</w:t>
      </w:r>
      <w:proofErr w:type="spellEnd"/>
      <w:r w:rsidRPr="001656E9">
        <w:rPr>
          <w:sz w:val="22"/>
          <w:szCs w:val="22"/>
        </w:rPr>
        <w:t xml:space="preserve"> </w:t>
      </w:r>
      <w:proofErr w:type="spellStart"/>
      <w:r w:rsidRPr="001656E9">
        <w:rPr>
          <w:sz w:val="22"/>
          <w:szCs w:val="22"/>
        </w:rPr>
        <w:t>објављивања</w:t>
      </w:r>
      <w:proofErr w:type="spellEnd"/>
      <w:r w:rsidRPr="001656E9">
        <w:rPr>
          <w:sz w:val="22"/>
          <w:szCs w:val="22"/>
        </w:rPr>
        <w:t xml:space="preserve"> у „</w:t>
      </w:r>
      <w:proofErr w:type="spellStart"/>
      <w:r w:rsidRPr="001656E9">
        <w:rPr>
          <w:sz w:val="22"/>
          <w:szCs w:val="22"/>
        </w:rPr>
        <w:t>Службеном</w:t>
      </w:r>
      <w:proofErr w:type="spellEnd"/>
      <w:r w:rsidRPr="001656E9">
        <w:rPr>
          <w:sz w:val="22"/>
          <w:szCs w:val="22"/>
        </w:rPr>
        <w:t xml:space="preserve"> </w:t>
      </w:r>
      <w:proofErr w:type="spellStart"/>
      <w:r w:rsidRPr="001656E9">
        <w:rPr>
          <w:sz w:val="22"/>
          <w:szCs w:val="22"/>
        </w:rPr>
        <w:t>листу</w:t>
      </w:r>
      <w:proofErr w:type="spellEnd"/>
      <w:r w:rsidRPr="001656E9">
        <w:rPr>
          <w:sz w:val="22"/>
          <w:szCs w:val="22"/>
        </w:rPr>
        <w:t xml:space="preserve"> </w:t>
      </w:r>
      <w:proofErr w:type="spellStart"/>
      <w:r w:rsidRPr="001656E9">
        <w:rPr>
          <w:sz w:val="22"/>
          <w:szCs w:val="22"/>
        </w:rPr>
        <w:t>Општине</w:t>
      </w:r>
      <w:proofErr w:type="spellEnd"/>
      <w:r w:rsidRPr="001656E9">
        <w:rPr>
          <w:sz w:val="22"/>
          <w:szCs w:val="22"/>
        </w:rPr>
        <w:t xml:space="preserve"> </w:t>
      </w:r>
      <w:proofErr w:type="spellStart"/>
      <w:proofErr w:type="gramStart"/>
      <w:r w:rsidRPr="001656E9">
        <w:rPr>
          <w:sz w:val="22"/>
          <w:szCs w:val="22"/>
        </w:rPr>
        <w:t>Димитровград</w:t>
      </w:r>
      <w:proofErr w:type="spellEnd"/>
      <w:r w:rsidRPr="001656E9">
        <w:rPr>
          <w:sz w:val="22"/>
          <w:szCs w:val="22"/>
        </w:rPr>
        <w:t>“ а</w:t>
      </w:r>
      <w:proofErr w:type="gramEnd"/>
      <w:r w:rsidRPr="001656E9">
        <w:rPr>
          <w:sz w:val="22"/>
          <w:szCs w:val="22"/>
        </w:rPr>
        <w:t xml:space="preserve"> </w:t>
      </w:r>
      <w:proofErr w:type="spellStart"/>
      <w:r w:rsidRPr="001656E9">
        <w:rPr>
          <w:sz w:val="22"/>
          <w:szCs w:val="22"/>
        </w:rPr>
        <w:t>примењиваће</w:t>
      </w:r>
      <w:proofErr w:type="spellEnd"/>
      <w:r w:rsidRPr="001656E9">
        <w:rPr>
          <w:sz w:val="22"/>
          <w:szCs w:val="22"/>
        </w:rPr>
        <w:t xml:space="preserve"> </w:t>
      </w:r>
      <w:proofErr w:type="spellStart"/>
      <w:r w:rsidRPr="001656E9">
        <w:rPr>
          <w:sz w:val="22"/>
          <w:szCs w:val="22"/>
        </w:rPr>
        <w:t>се</w:t>
      </w:r>
      <w:proofErr w:type="spellEnd"/>
      <w:r w:rsidRPr="001656E9">
        <w:rPr>
          <w:sz w:val="22"/>
          <w:szCs w:val="22"/>
        </w:rPr>
        <w:t xml:space="preserve"> </w:t>
      </w:r>
      <w:proofErr w:type="spellStart"/>
      <w:r w:rsidRPr="001656E9">
        <w:rPr>
          <w:sz w:val="22"/>
          <w:szCs w:val="22"/>
        </w:rPr>
        <w:t>од</w:t>
      </w:r>
      <w:proofErr w:type="spellEnd"/>
      <w:r w:rsidRPr="001656E9">
        <w:rPr>
          <w:sz w:val="22"/>
          <w:szCs w:val="22"/>
        </w:rPr>
        <w:t xml:space="preserve"> 01. </w:t>
      </w:r>
      <w:proofErr w:type="spellStart"/>
      <w:r w:rsidRPr="001656E9">
        <w:rPr>
          <w:sz w:val="22"/>
          <w:szCs w:val="22"/>
        </w:rPr>
        <w:t>јануара</w:t>
      </w:r>
      <w:proofErr w:type="spellEnd"/>
      <w:r w:rsidRPr="001656E9">
        <w:rPr>
          <w:sz w:val="22"/>
          <w:szCs w:val="22"/>
        </w:rPr>
        <w:t xml:space="preserve"> 202</w:t>
      </w:r>
      <w:r w:rsidR="000551BA">
        <w:rPr>
          <w:sz w:val="22"/>
          <w:szCs w:val="22"/>
          <w:lang w:val="sr-Cyrl-RS"/>
        </w:rPr>
        <w:t>5</w:t>
      </w:r>
      <w:r w:rsidRPr="001656E9">
        <w:rPr>
          <w:sz w:val="22"/>
          <w:szCs w:val="22"/>
        </w:rPr>
        <w:t xml:space="preserve">. </w:t>
      </w:r>
      <w:proofErr w:type="spellStart"/>
      <w:r w:rsidRPr="001656E9">
        <w:rPr>
          <w:sz w:val="22"/>
          <w:szCs w:val="22"/>
        </w:rPr>
        <w:t>године</w:t>
      </w:r>
      <w:proofErr w:type="spellEnd"/>
      <w:r w:rsidRPr="001656E9">
        <w:rPr>
          <w:sz w:val="22"/>
          <w:szCs w:val="22"/>
        </w:rPr>
        <w:t xml:space="preserve">. </w:t>
      </w:r>
    </w:p>
    <w:p w14:paraId="0C3CE1C2" w14:textId="0F0D50B7" w:rsidR="009129F4" w:rsidRDefault="009129F4" w:rsidP="009129F4">
      <w:pPr>
        <w:pStyle w:val="Default"/>
        <w:jc w:val="both"/>
        <w:rPr>
          <w:sz w:val="22"/>
          <w:szCs w:val="22"/>
        </w:rPr>
      </w:pPr>
      <w:r w:rsidRPr="001656E9">
        <w:rPr>
          <w:sz w:val="22"/>
          <w:szCs w:val="22"/>
        </w:rPr>
        <w:t xml:space="preserve"> </w:t>
      </w:r>
    </w:p>
    <w:p w14:paraId="02F8BBB8" w14:textId="77777777" w:rsidR="002F6FD6" w:rsidRPr="001656E9" w:rsidRDefault="002F6FD6" w:rsidP="009129F4">
      <w:pPr>
        <w:pStyle w:val="Default"/>
        <w:jc w:val="both"/>
        <w:rPr>
          <w:sz w:val="22"/>
          <w:szCs w:val="22"/>
        </w:rPr>
      </w:pPr>
    </w:p>
    <w:p w14:paraId="12B116CB" w14:textId="77777777" w:rsidR="000551BA" w:rsidRDefault="000551BA" w:rsidP="000551BA">
      <w:pPr>
        <w:pStyle w:val="3"/>
        <w:numPr>
          <w:ilvl w:val="2"/>
          <w:numId w:val="2"/>
        </w:numPr>
        <w:rPr>
          <w:rFonts w:ascii="Arial" w:hAnsi="Arial" w:cs="Arial"/>
          <w:sz w:val="22"/>
          <w:szCs w:val="22"/>
        </w:rPr>
      </w:pPr>
      <w:proofErr w:type="spellStart"/>
      <w:proofErr w:type="gramStart"/>
      <w:r>
        <w:rPr>
          <w:rFonts w:ascii="Arial" w:hAnsi="Arial"/>
          <w:sz w:val="22"/>
          <w:szCs w:val="22"/>
        </w:rPr>
        <w:t>Број</w:t>
      </w:r>
      <w:proofErr w:type="spellEnd"/>
      <w:r>
        <w:rPr>
          <w:rFonts w:ascii="Arial" w:hAnsi="Arial"/>
          <w:sz w:val="22"/>
          <w:szCs w:val="22"/>
        </w:rPr>
        <w:t>:_</w:t>
      </w:r>
      <w:proofErr w:type="gramEnd"/>
      <w:r>
        <w:rPr>
          <w:rFonts w:ascii="Arial" w:hAnsi="Arial"/>
          <w:sz w:val="22"/>
          <w:szCs w:val="22"/>
        </w:rPr>
        <w:t>_______________</w:t>
      </w:r>
    </w:p>
    <w:p w14:paraId="2EC41EB9" w14:textId="3BEEE8C0" w:rsidR="000551BA" w:rsidRDefault="000551BA" w:rsidP="000551BA">
      <w:pPr>
        <w:pStyle w:val="3"/>
        <w:numPr>
          <w:ilvl w:val="2"/>
          <w:numId w:val="2"/>
        </w:numPr>
        <w:rPr>
          <w:rFonts w:ascii="Arial" w:hAnsi="Arial"/>
          <w:sz w:val="22"/>
          <w:szCs w:val="22"/>
        </w:rPr>
      </w:pPr>
      <w:r>
        <w:rPr>
          <w:rFonts w:ascii="Arial" w:hAnsi="Arial"/>
          <w:sz w:val="22"/>
          <w:szCs w:val="22"/>
        </w:rPr>
        <w:t xml:space="preserve">У </w:t>
      </w:r>
      <w:proofErr w:type="spellStart"/>
      <w:r>
        <w:rPr>
          <w:rFonts w:ascii="Arial" w:hAnsi="Arial"/>
          <w:sz w:val="22"/>
          <w:szCs w:val="22"/>
        </w:rPr>
        <w:t>Димитровграду</w:t>
      </w:r>
      <w:proofErr w:type="spellEnd"/>
      <w:r>
        <w:rPr>
          <w:rFonts w:ascii="Arial" w:hAnsi="Arial"/>
          <w:sz w:val="22"/>
          <w:szCs w:val="22"/>
        </w:rPr>
        <w:t>,</w:t>
      </w:r>
      <w:r>
        <w:rPr>
          <w:rFonts w:ascii="Arial" w:hAnsi="Arial"/>
          <w:sz w:val="22"/>
          <w:szCs w:val="22"/>
          <w:lang w:val="sr-Latn-RS"/>
        </w:rPr>
        <w:t>__.1</w:t>
      </w:r>
      <w:r w:rsidR="006536DD">
        <w:rPr>
          <w:rFonts w:ascii="Arial" w:hAnsi="Arial"/>
          <w:sz w:val="22"/>
          <w:szCs w:val="22"/>
          <w:lang w:val="sr-Cyrl-RS"/>
        </w:rPr>
        <w:t>2</w:t>
      </w:r>
      <w:r>
        <w:rPr>
          <w:rFonts w:ascii="Arial" w:hAnsi="Arial"/>
          <w:sz w:val="22"/>
          <w:szCs w:val="22"/>
          <w:lang w:val="sr-Latn-RS"/>
        </w:rPr>
        <w:t>.</w:t>
      </w:r>
      <w:r>
        <w:rPr>
          <w:rFonts w:ascii="Arial" w:hAnsi="Arial"/>
          <w:sz w:val="22"/>
          <w:szCs w:val="22"/>
        </w:rPr>
        <w:t>202</w:t>
      </w:r>
      <w:r w:rsidR="000554CA">
        <w:rPr>
          <w:rFonts w:ascii="Arial" w:hAnsi="Arial"/>
          <w:sz w:val="22"/>
          <w:szCs w:val="22"/>
          <w:lang w:val="sr-Latn-RS"/>
        </w:rPr>
        <w:t>4</w:t>
      </w:r>
      <w:r>
        <w:rPr>
          <w:rFonts w:ascii="Arial" w:hAnsi="Arial"/>
          <w:sz w:val="22"/>
          <w:szCs w:val="22"/>
        </w:rPr>
        <w:t xml:space="preserve">. </w:t>
      </w:r>
      <w:proofErr w:type="spellStart"/>
      <w:r>
        <w:rPr>
          <w:rFonts w:ascii="Arial" w:hAnsi="Arial"/>
          <w:sz w:val="22"/>
          <w:szCs w:val="22"/>
        </w:rPr>
        <w:t>година</w:t>
      </w:r>
      <w:proofErr w:type="spellEnd"/>
    </w:p>
    <w:p w14:paraId="34DB62CB" w14:textId="77777777" w:rsidR="000551BA" w:rsidRDefault="000551BA" w:rsidP="000551BA">
      <w:pPr>
        <w:jc w:val="both"/>
        <w:rPr>
          <w:rFonts w:ascii="Arial" w:hAnsi="Arial" w:cs="Arial"/>
          <w:lang w:val="sr-Latn-CS"/>
        </w:rPr>
      </w:pPr>
    </w:p>
    <w:p w14:paraId="5F69D970" w14:textId="77777777" w:rsidR="000551BA" w:rsidRPr="00DC1A1F" w:rsidRDefault="000551BA" w:rsidP="000551BA">
      <w:pPr>
        <w:jc w:val="center"/>
        <w:rPr>
          <w:rFonts w:ascii="Arial" w:hAnsi="Arial" w:cs="Arial"/>
          <w:b/>
          <w:bCs/>
          <w:lang w:val="sr-Cyrl-RS"/>
        </w:rPr>
      </w:pPr>
      <w:r w:rsidRPr="00DC1A1F">
        <w:rPr>
          <w:rFonts w:ascii="Arial" w:hAnsi="Arial" w:cs="Arial"/>
          <w:b/>
          <w:bCs/>
        </w:rPr>
        <w:t>СКУПШТИНА ОПШТИНЕ ДИМИТРОВГРАД</w:t>
      </w:r>
    </w:p>
    <w:p w14:paraId="42AC5146" w14:textId="77777777" w:rsidR="000551BA" w:rsidRPr="000551BA" w:rsidRDefault="000551BA" w:rsidP="000551BA">
      <w:pPr>
        <w:jc w:val="center"/>
        <w:rPr>
          <w:rFonts w:ascii="Arial" w:hAnsi="Arial" w:cs="Arial"/>
          <w:lang w:val="sr-Cyrl-RS"/>
        </w:rPr>
      </w:pPr>
    </w:p>
    <w:p w14:paraId="2C1C18FB" w14:textId="3B90ADA8" w:rsidR="000551BA" w:rsidRPr="00DC1A1F" w:rsidRDefault="000551BA" w:rsidP="000551BA">
      <w:pPr>
        <w:jc w:val="center"/>
        <w:rPr>
          <w:rFonts w:ascii="Arial" w:hAnsi="Arial" w:cs="Arial"/>
          <w:b/>
          <w:bCs/>
          <w:lang w:val="sr-Cyrl-R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1A1F">
        <w:rPr>
          <w:rFonts w:ascii="Arial" w:hAnsi="Arial" w:cs="Arial"/>
          <w:b/>
          <w:bCs/>
        </w:rPr>
        <w:t xml:space="preserve">ПРЕДСЕДНИК                                   </w:t>
      </w:r>
    </w:p>
    <w:p w14:paraId="4CF715C5" w14:textId="77777777" w:rsidR="000551BA" w:rsidRDefault="000551BA" w:rsidP="000551BA">
      <w:pPr>
        <w:jc w:val="center"/>
        <w:rPr>
          <w:rFonts w:ascii="Arial" w:hAnsi="Arial" w:cs="Arial"/>
          <w:lang w:val="sr-Cyrl-RS"/>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Зоран</w:t>
      </w:r>
      <w:proofErr w:type="spellEnd"/>
      <w:r>
        <w:rPr>
          <w:rFonts w:ascii="Arial" w:hAnsi="Arial" w:cs="Arial"/>
        </w:rPr>
        <w:t xml:space="preserve"> Ђуров</w:t>
      </w:r>
    </w:p>
    <w:p w14:paraId="7418D729" w14:textId="77777777" w:rsidR="006536DD" w:rsidRDefault="006536DD" w:rsidP="00C009B1">
      <w:pPr>
        <w:autoSpaceDE w:val="0"/>
        <w:jc w:val="both"/>
        <w:rPr>
          <w:rFonts w:ascii="Arial" w:hAnsi="Arial" w:cs="Arial"/>
          <w:lang w:val="sr-Cyrl-RS"/>
        </w:rPr>
      </w:pPr>
    </w:p>
    <w:p w14:paraId="30DE43E6" w14:textId="77777777" w:rsidR="006536DD" w:rsidRDefault="006536DD" w:rsidP="00C009B1">
      <w:pPr>
        <w:autoSpaceDE w:val="0"/>
        <w:jc w:val="both"/>
        <w:rPr>
          <w:rFonts w:ascii="Arial" w:hAnsi="Arial" w:cs="Arial"/>
          <w:lang w:val="sr-Cyrl-RS"/>
        </w:rPr>
      </w:pPr>
    </w:p>
    <w:p w14:paraId="7104A220" w14:textId="77777777" w:rsidR="006536DD" w:rsidRDefault="006536DD" w:rsidP="00C009B1">
      <w:pPr>
        <w:autoSpaceDE w:val="0"/>
        <w:jc w:val="both"/>
        <w:rPr>
          <w:rFonts w:ascii="Arial" w:hAnsi="Arial" w:cs="Arial"/>
          <w:lang w:val="sr-Cyrl-RS"/>
        </w:rPr>
      </w:pPr>
    </w:p>
    <w:p w14:paraId="174DF271" w14:textId="77777777" w:rsidR="006536DD" w:rsidRDefault="006536DD" w:rsidP="00C009B1">
      <w:pPr>
        <w:autoSpaceDE w:val="0"/>
        <w:jc w:val="both"/>
        <w:rPr>
          <w:rFonts w:ascii="Arial" w:hAnsi="Arial" w:cs="Arial"/>
          <w:lang w:val="sr-Cyrl-RS"/>
        </w:rPr>
      </w:pPr>
    </w:p>
    <w:p w14:paraId="445D1FB8" w14:textId="77777777" w:rsidR="006536DD" w:rsidRDefault="006536DD" w:rsidP="00C009B1">
      <w:pPr>
        <w:autoSpaceDE w:val="0"/>
        <w:jc w:val="both"/>
        <w:rPr>
          <w:rFonts w:ascii="Arial" w:hAnsi="Arial" w:cs="Arial"/>
          <w:lang w:val="sr-Cyrl-RS"/>
        </w:rPr>
      </w:pPr>
    </w:p>
    <w:p w14:paraId="067FC285" w14:textId="77777777" w:rsidR="006536DD" w:rsidRDefault="006536DD" w:rsidP="00C009B1">
      <w:pPr>
        <w:autoSpaceDE w:val="0"/>
        <w:jc w:val="both"/>
        <w:rPr>
          <w:rFonts w:ascii="Arial" w:hAnsi="Arial" w:cs="Arial"/>
          <w:lang w:val="sr-Cyrl-RS"/>
        </w:rPr>
      </w:pPr>
    </w:p>
    <w:p w14:paraId="75C60B53" w14:textId="77777777" w:rsidR="006536DD" w:rsidRDefault="006536DD" w:rsidP="00C009B1">
      <w:pPr>
        <w:autoSpaceDE w:val="0"/>
        <w:jc w:val="both"/>
        <w:rPr>
          <w:rFonts w:ascii="Arial" w:hAnsi="Arial" w:cs="Arial"/>
          <w:lang w:val="sr-Cyrl-RS"/>
        </w:rPr>
      </w:pPr>
    </w:p>
    <w:p w14:paraId="1BA75E0D" w14:textId="77777777" w:rsidR="006536DD" w:rsidRDefault="006536DD" w:rsidP="00C009B1">
      <w:pPr>
        <w:autoSpaceDE w:val="0"/>
        <w:jc w:val="both"/>
        <w:rPr>
          <w:rFonts w:ascii="Arial" w:hAnsi="Arial" w:cs="Arial"/>
          <w:lang w:val="sr-Cyrl-RS"/>
        </w:rPr>
      </w:pPr>
    </w:p>
    <w:p w14:paraId="08910765" w14:textId="77777777" w:rsidR="006536DD" w:rsidRDefault="006536DD" w:rsidP="00C009B1">
      <w:pPr>
        <w:autoSpaceDE w:val="0"/>
        <w:jc w:val="both"/>
        <w:rPr>
          <w:rFonts w:ascii="Arial" w:hAnsi="Arial" w:cs="Arial"/>
          <w:lang w:val="sr-Cyrl-RS"/>
        </w:rPr>
      </w:pPr>
    </w:p>
    <w:p w14:paraId="1D7BA396" w14:textId="77777777" w:rsidR="006536DD" w:rsidRDefault="006536DD" w:rsidP="00C009B1">
      <w:pPr>
        <w:autoSpaceDE w:val="0"/>
        <w:jc w:val="both"/>
        <w:rPr>
          <w:rFonts w:ascii="Arial" w:hAnsi="Arial" w:cs="Arial"/>
          <w:lang w:val="sr-Cyrl-RS"/>
        </w:rPr>
      </w:pPr>
    </w:p>
    <w:p w14:paraId="3AE04674" w14:textId="77777777" w:rsidR="006536DD" w:rsidRDefault="006536DD" w:rsidP="00C009B1">
      <w:pPr>
        <w:autoSpaceDE w:val="0"/>
        <w:jc w:val="both"/>
        <w:rPr>
          <w:rFonts w:ascii="Arial" w:hAnsi="Arial" w:cs="Arial"/>
          <w:lang w:val="sr-Cyrl-RS"/>
        </w:rPr>
      </w:pPr>
    </w:p>
    <w:p w14:paraId="7B2A830A" w14:textId="77777777" w:rsidR="006536DD" w:rsidRDefault="006536DD" w:rsidP="00C009B1">
      <w:pPr>
        <w:autoSpaceDE w:val="0"/>
        <w:jc w:val="both"/>
        <w:rPr>
          <w:rFonts w:ascii="Arial" w:hAnsi="Arial" w:cs="Arial"/>
          <w:lang w:val="sr-Cyrl-RS"/>
        </w:rPr>
      </w:pPr>
    </w:p>
    <w:p w14:paraId="7922B4EC" w14:textId="77777777" w:rsidR="00DC1A1F" w:rsidRDefault="00DC1A1F" w:rsidP="00C009B1">
      <w:pPr>
        <w:autoSpaceDE w:val="0"/>
        <w:jc w:val="both"/>
        <w:rPr>
          <w:rFonts w:ascii="Arial" w:hAnsi="Arial" w:cs="Arial"/>
          <w:lang w:val="sr-Cyrl-RS"/>
        </w:rPr>
      </w:pPr>
    </w:p>
    <w:p w14:paraId="34FB0A1B" w14:textId="2E89D7A6" w:rsidR="006536DD" w:rsidRPr="00DC1A1F" w:rsidRDefault="006536DD" w:rsidP="00DC1A1F">
      <w:pPr>
        <w:autoSpaceDE w:val="0"/>
        <w:jc w:val="center"/>
        <w:rPr>
          <w:rFonts w:ascii="Arial" w:hAnsi="Arial" w:cs="Arial"/>
          <w:b/>
          <w:bCs/>
          <w:lang w:val="sr-Cyrl-RS"/>
        </w:rPr>
      </w:pPr>
      <w:r w:rsidRPr="00DC1A1F">
        <w:rPr>
          <w:rFonts w:ascii="Arial" w:hAnsi="Arial" w:cs="Arial"/>
          <w:b/>
          <w:bCs/>
          <w:lang w:val="sr-Cyrl-RS"/>
        </w:rPr>
        <w:t>ОБРАЗЛОЖЕЊЕ</w:t>
      </w:r>
    </w:p>
    <w:p w14:paraId="6D4C53CB" w14:textId="1DBF760B" w:rsidR="00C009B1" w:rsidRPr="00BE4B57" w:rsidRDefault="00C009B1" w:rsidP="00C009B1">
      <w:pPr>
        <w:autoSpaceDE w:val="0"/>
        <w:jc w:val="both"/>
        <w:rPr>
          <w:rFonts w:ascii="Arial" w:hAnsi="Arial" w:cs="Arial"/>
          <w:lang w:val="sr-Cyrl-CS"/>
        </w:rPr>
      </w:pPr>
      <w:r w:rsidRPr="00BE4B57">
        <w:rPr>
          <w:rFonts w:ascii="Arial" w:hAnsi="Arial" w:cs="Arial"/>
          <w:lang w:val="sr-Cyrl-CS"/>
        </w:rPr>
        <w:t>I ПРАВНИ ОСНОВ:</w:t>
      </w:r>
    </w:p>
    <w:p w14:paraId="24378889" w14:textId="1B682370" w:rsidR="00C009B1" w:rsidRDefault="00C009B1" w:rsidP="00C009B1">
      <w:pPr>
        <w:autoSpaceDE w:val="0"/>
        <w:jc w:val="both"/>
        <w:rPr>
          <w:rFonts w:ascii="Arial" w:hAnsi="Arial" w:cs="Arial"/>
          <w:lang w:val="sr-Latn-BA"/>
        </w:rPr>
      </w:pPr>
      <w:r w:rsidRPr="00BE4B57">
        <w:rPr>
          <w:rFonts w:ascii="Arial" w:hAnsi="Arial" w:cs="Arial"/>
          <w:lang w:val="sr-Cyrl-CS"/>
        </w:rPr>
        <w:t xml:space="preserve">  Правни основ за доношење ове Одлуке  садржан је у</w:t>
      </w:r>
      <w:r>
        <w:rPr>
          <w:rFonts w:ascii="Arial" w:hAnsi="Arial" w:cs="Arial"/>
          <w:lang w:val="sr-Latn-BA"/>
        </w:rPr>
        <w:t xml:space="preserve"> </w:t>
      </w:r>
      <w:r w:rsidRPr="00BE4B57">
        <w:rPr>
          <w:rFonts w:ascii="Arial" w:hAnsi="Arial" w:cs="Arial"/>
          <w:lang w:val="sr-Cyrl-CS"/>
        </w:rPr>
        <w:t>члан</w:t>
      </w:r>
      <w:r>
        <w:rPr>
          <w:rFonts w:ascii="Arial" w:hAnsi="Arial" w:cs="Arial"/>
          <w:lang w:val="sr-Cyrl-CS"/>
        </w:rPr>
        <w:t>у</w:t>
      </w:r>
      <w:r w:rsidRPr="00BE4B57">
        <w:rPr>
          <w:rFonts w:ascii="Arial" w:hAnsi="Arial" w:cs="Arial"/>
          <w:lang w:val="sr-Cyrl-CS"/>
        </w:rPr>
        <w:t xml:space="preserve"> </w:t>
      </w:r>
      <w:r>
        <w:rPr>
          <w:rFonts w:ascii="Arial" w:hAnsi="Arial" w:cs="Arial"/>
          <w:lang w:val="sr-Cyrl-CS"/>
        </w:rPr>
        <w:t>6а</w:t>
      </w:r>
      <w:r w:rsidRPr="00BE4B57">
        <w:rPr>
          <w:rFonts w:ascii="Arial" w:hAnsi="Arial" w:cs="Arial"/>
          <w:lang w:val="sr-Cyrl-CS"/>
        </w:rPr>
        <w:t>. Закона о порезима на имовину („Службени гласник Републике Србије“, број 26/2001</w:t>
      </w:r>
      <w:r>
        <w:rPr>
          <w:rFonts w:ascii="Arial" w:hAnsi="Arial" w:cs="Arial"/>
          <w:lang w:val="sr-Cyrl-CS"/>
        </w:rPr>
        <w:t>…92/2023</w:t>
      </w:r>
      <w:r w:rsidRPr="00BE4B57">
        <w:rPr>
          <w:rFonts w:ascii="Arial" w:hAnsi="Arial" w:cs="Arial"/>
          <w:lang w:val="sr-Cyrl-CS"/>
        </w:rPr>
        <w:t xml:space="preserve">) и члану </w:t>
      </w:r>
      <w:r>
        <w:rPr>
          <w:rFonts w:ascii="Arial" w:hAnsi="Arial" w:cs="Arial"/>
          <w:lang w:val="sr-Latn-BA"/>
        </w:rPr>
        <w:t>4</w:t>
      </w:r>
      <w:r>
        <w:rPr>
          <w:rFonts w:ascii="Arial" w:hAnsi="Arial" w:cs="Arial"/>
          <w:lang w:val="sr-Cyrl-RS"/>
        </w:rPr>
        <w:t>0</w:t>
      </w:r>
      <w:r w:rsidRPr="00BE4B57">
        <w:rPr>
          <w:rFonts w:ascii="Arial" w:hAnsi="Arial" w:cs="Arial"/>
          <w:lang w:val="sr-Cyrl-CS"/>
        </w:rPr>
        <w:t xml:space="preserve">. Статута општине Димитровград („Службени лист Града Ниша“, број </w:t>
      </w:r>
      <w:r w:rsidRPr="00C009B1">
        <w:rPr>
          <w:rFonts w:ascii="Arial" w:hAnsi="Arial" w:cs="Arial"/>
          <w:lang w:val="sr-Cyrl-CS"/>
        </w:rPr>
        <w:t>6/19</w:t>
      </w:r>
      <w:r w:rsidRPr="00BE4B57">
        <w:rPr>
          <w:rFonts w:ascii="Arial" w:hAnsi="Arial" w:cs="Arial"/>
          <w:lang w:val="sr-Cyrl-CS"/>
        </w:rPr>
        <w:t>).</w:t>
      </w:r>
    </w:p>
    <w:p w14:paraId="017DB7EE" w14:textId="77777777" w:rsidR="00C009B1" w:rsidRPr="00724ED5" w:rsidRDefault="00C009B1" w:rsidP="00C009B1">
      <w:pPr>
        <w:autoSpaceDE w:val="0"/>
        <w:jc w:val="both"/>
        <w:rPr>
          <w:rFonts w:ascii="Arial" w:hAnsi="Arial" w:cs="Arial"/>
          <w:lang w:val="sr-Latn-BA"/>
        </w:rPr>
      </w:pPr>
    </w:p>
    <w:p w14:paraId="4F05D5DD" w14:textId="77777777" w:rsidR="00C009B1" w:rsidRPr="00BE4B57" w:rsidRDefault="00C009B1" w:rsidP="00C009B1">
      <w:pPr>
        <w:autoSpaceDE w:val="0"/>
        <w:jc w:val="both"/>
        <w:rPr>
          <w:rFonts w:ascii="Arial" w:hAnsi="Arial" w:cs="Arial"/>
          <w:lang w:val="sr-Cyrl-CS"/>
        </w:rPr>
      </w:pPr>
      <w:r w:rsidRPr="00BE4B57">
        <w:rPr>
          <w:rFonts w:ascii="Arial" w:hAnsi="Arial" w:cs="Arial"/>
          <w:lang w:val="sr-Cyrl-CS"/>
        </w:rPr>
        <w:t>II РАЗЛОЗИ ЗА ДОНОШЕЊЕ И САДРЖАЈ ОДЛУКЕ:</w:t>
      </w:r>
    </w:p>
    <w:p w14:paraId="2DEA662A" w14:textId="77777777" w:rsidR="00C009B1" w:rsidRDefault="00C009B1" w:rsidP="00C009B1">
      <w:pPr>
        <w:jc w:val="both"/>
        <w:rPr>
          <w:rFonts w:ascii="Arial" w:hAnsi="Arial" w:cs="Arial"/>
          <w:lang w:val="sr-Cyrl-CS"/>
        </w:rPr>
      </w:pPr>
      <w:r w:rsidRPr="00BE4B57">
        <w:rPr>
          <w:rFonts w:ascii="Arial" w:hAnsi="Arial" w:cs="Arial"/>
          <w:lang w:val="sr-Cyrl-CS"/>
        </w:rPr>
        <w:t xml:space="preserve">  Разлог за доношење ове Одлуке садржан је у </w:t>
      </w:r>
      <w:r>
        <w:rPr>
          <w:rFonts w:ascii="Arial" w:hAnsi="Arial" w:cs="Arial"/>
          <w:lang w:val="sr-Cyrl-CS"/>
        </w:rPr>
        <w:t>:</w:t>
      </w:r>
    </w:p>
    <w:p w14:paraId="510CA331" w14:textId="357688A8" w:rsidR="00C009B1" w:rsidRPr="00C009B1" w:rsidRDefault="00C009B1" w:rsidP="00C009B1">
      <w:pPr>
        <w:autoSpaceDE w:val="0"/>
        <w:jc w:val="both"/>
        <w:rPr>
          <w:rFonts w:ascii="Arial" w:hAnsi="Arial" w:cs="Arial"/>
          <w:lang w:val="sr-Cyrl-CS"/>
        </w:rPr>
      </w:pPr>
      <w:r w:rsidRPr="00BE4B57">
        <w:rPr>
          <w:rFonts w:ascii="Arial" w:hAnsi="Arial" w:cs="Arial"/>
          <w:lang w:val="sr-Cyrl-CS"/>
        </w:rPr>
        <w:t>члан</w:t>
      </w:r>
      <w:r>
        <w:rPr>
          <w:rFonts w:ascii="Arial" w:hAnsi="Arial" w:cs="Arial"/>
          <w:lang w:val="sr-Cyrl-CS"/>
        </w:rPr>
        <w:t>у</w:t>
      </w:r>
      <w:r w:rsidRPr="00BE4B57">
        <w:rPr>
          <w:rFonts w:ascii="Arial" w:hAnsi="Arial" w:cs="Arial"/>
          <w:lang w:val="sr-Cyrl-CS"/>
        </w:rPr>
        <w:t xml:space="preserve"> </w:t>
      </w:r>
      <w:r>
        <w:rPr>
          <w:rFonts w:ascii="Arial" w:hAnsi="Arial" w:cs="Arial"/>
          <w:lang w:val="sr-Cyrl-CS"/>
        </w:rPr>
        <w:t>6</w:t>
      </w:r>
      <w:r w:rsidRPr="00BE4B57">
        <w:rPr>
          <w:rFonts w:ascii="Arial" w:hAnsi="Arial" w:cs="Arial"/>
          <w:lang w:val="sr-Cyrl-CS"/>
        </w:rPr>
        <w:t>. Закона о порезима на имовину („Службени гласник Републике Србије“, број 26/2001</w:t>
      </w:r>
      <w:r>
        <w:rPr>
          <w:rFonts w:ascii="Arial" w:hAnsi="Arial" w:cs="Arial"/>
          <w:lang w:val="sr-Cyrl-CS"/>
        </w:rPr>
        <w:t>…92/2023),којим је прописано да ј</w:t>
      </w:r>
      <w:r w:rsidRPr="00C009B1">
        <w:rPr>
          <w:rFonts w:ascii="Arial" w:hAnsi="Arial" w:cs="Arial"/>
          <w:lang w:val="sr-Cyrl-CS"/>
        </w:rPr>
        <w:t>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w:t>
      </w:r>
    </w:p>
    <w:p w14:paraId="6CDD7A3F" w14:textId="1E25741C" w:rsidR="00C009B1" w:rsidRPr="00C009B1" w:rsidRDefault="00C009B1" w:rsidP="00C009B1">
      <w:pPr>
        <w:autoSpaceDE w:val="0"/>
        <w:jc w:val="both"/>
        <w:rPr>
          <w:rFonts w:ascii="Arial" w:hAnsi="Arial" w:cs="Arial"/>
          <w:lang w:val="sr-Cyrl-CS"/>
        </w:rPr>
      </w:pPr>
      <w:r w:rsidRPr="00C009B1">
        <w:rPr>
          <w:rFonts w:ascii="Arial" w:hAnsi="Arial" w:cs="Arial"/>
          <w:lang w:val="sr-Cyrl-CS"/>
        </w:rPr>
        <w:t xml:space="preserve">Одлука </w:t>
      </w:r>
      <w:r>
        <w:rPr>
          <w:rFonts w:ascii="Arial" w:hAnsi="Arial" w:cs="Arial"/>
          <w:lang w:val="sr-Cyrl-CS"/>
        </w:rPr>
        <w:t>ће се</w:t>
      </w:r>
      <w:r w:rsidRPr="00C009B1">
        <w:rPr>
          <w:rFonts w:ascii="Arial" w:hAnsi="Arial" w:cs="Arial"/>
          <w:lang w:val="sr-Cyrl-CS"/>
        </w:rPr>
        <w:t xml:space="preserve"> примењива</w:t>
      </w:r>
      <w:r w:rsidR="000554CA">
        <w:rPr>
          <w:rFonts w:ascii="Arial" w:hAnsi="Arial" w:cs="Arial"/>
          <w:lang w:val="sr-Cyrl-RS"/>
        </w:rPr>
        <w:t>ти</w:t>
      </w:r>
      <w:r w:rsidRPr="00C009B1">
        <w:rPr>
          <w:rFonts w:ascii="Arial" w:hAnsi="Arial" w:cs="Arial"/>
          <w:lang w:val="sr-Cyrl-CS"/>
        </w:rPr>
        <w:t xml:space="preserve">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14:paraId="2CD4B86D" w14:textId="77777777" w:rsidR="004F7193" w:rsidRDefault="00C009B1" w:rsidP="00C009B1">
      <w:pPr>
        <w:autoSpaceDE w:val="0"/>
        <w:jc w:val="both"/>
        <w:rPr>
          <w:rFonts w:ascii="Arial" w:hAnsi="Arial" w:cs="Arial"/>
          <w:lang w:val="sr-Cyrl-CS"/>
        </w:rPr>
      </w:pPr>
      <w:r w:rsidRPr="00C009B1">
        <w:rPr>
          <w:rFonts w:ascii="Arial" w:hAnsi="Arial" w:cs="Arial"/>
          <w:lang w:val="sr-Cyrl-CS"/>
        </w:rPr>
        <w:t xml:space="preserve">Гајењем биљака, односно садног материјала, односно шума, у смислу </w:t>
      </w:r>
      <w:r w:rsidR="00D350D9">
        <w:rPr>
          <w:rFonts w:ascii="Arial" w:hAnsi="Arial" w:cs="Arial"/>
          <w:lang w:val="sr-Cyrl-CS"/>
        </w:rPr>
        <w:t>ове Одлуке</w:t>
      </w:r>
      <w:r w:rsidRPr="00C009B1">
        <w:rPr>
          <w:rFonts w:ascii="Arial" w:hAnsi="Arial" w:cs="Arial"/>
          <w:lang w:val="sr-Cyrl-CS"/>
        </w:rPr>
        <w:t xml:space="preserve"> сматра се гајење (једногодишњих, двогодишњих, односно вишегодишњих) биљака, односно гајење садног материјала, односно гајење шума, које је класификовано у области пољопривреда, шумарство и рибарство, у складу са прописом којим се уређује класификација делатности.</w:t>
      </w:r>
    </w:p>
    <w:p w14:paraId="6CB5C5C7" w14:textId="1A124F5D" w:rsidR="00C009B1" w:rsidRPr="00BE4B57" w:rsidRDefault="004F7193" w:rsidP="00C009B1">
      <w:pPr>
        <w:autoSpaceDE w:val="0"/>
        <w:jc w:val="both"/>
        <w:rPr>
          <w:rFonts w:ascii="Arial" w:hAnsi="Arial" w:cs="Arial"/>
          <w:lang w:val="sr-Cyrl-CS"/>
        </w:rPr>
      </w:pPr>
      <w:r w:rsidRPr="00BE4B57">
        <w:rPr>
          <w:rFonts w:ascii="Arial" w:hAnsi="Arial" w:cs="Arial"/>
          <w:lang w:val="sr-Cyrl-CS"/>
        </w:rPr>
        <w:t>члан</w:t>
      </w:r>
      <w:r>
        <w:rPr>
          <w:rFonts w:ascii="Arial" w:hAnsi="Arial" w:cs="Arial"/>
          <w:lang w:val="sr-Cyrl-CS"/>
        </w:rPr>
        <w:t>у</w:t>
      </w:r>
      <w:r w:rsidRPr="00BE4B57">
        <w:rPr>
          <w:rFonts w:ascii="Arial" w:hAnsi="Arial" w:cs="Arial"/>
          <w:lang w:val="sr-Cyrl-CS"/>
        </w:rPr>
        <w:t xml:space="preserve"> </w:t>
      </w:r>
      <w:r>
        <w:rPr>
          <w:rFonts w:ascii="Arial" w:hAnsi="Arial" w:cs="Arial"/>
          <w:lang w:val="sr-Cyrl-CS"/>
        </w:rPr>
        <w:t>7а</w:t>
      </w:r>
      <w:r w:rsidRPr="00BE4B57">
        <w:rPr>
          <w:rFonts w:ascii="Arial" w:hAnsi="Arial" w:cs="Arial"/>
          <w:lang w:val="sr-Cyrl-CS"/>
        </w:rPr>
        <w:t xml:space="preserve">. </w:t>
      </w:r>
      <w:r>
        <w:rPr>
          <w:rFonts w:ascii="Arial" w:hAnsi="Arial" w:cs="Arial"/>
          <w:lang w:val="sr-Cyrl-CS"/>
        </w:rPr>
        <w:t xml:space="preserve">Став 7. </w:t>
      </w:r>
      <w:r w:rsidRPr="00BE4B57">
        <w:rPr>
          <w:rFonts w:ascii="Arial" w:hAnsi="Arial" w:cs="Arial"/>
          <w:lang w:val="sr-Cyrl-CS"/>
        </w:rPr>
        <w:t>Закона о порезима на имовину („Службени гласник Републике Србије“, број 26/2001</w:t>
      </w:r>
      <w:r>
        <w:rPr>
          <w:rFonts w:ascii="Arial" w:hAnsi="Arial" w:cs="Arial"/>
          <w:lang w:val="sr-Cyrl-CS"/>
        </w:rPr>
        <w:t>…92/2023),</w:t>
      </w:r>
      <w:r w:rsidRPr="004F7193">
        <w:rPr>
          <w:rFonts w:ascii="Arial" w:hAnsi="Arial" w:cs="Arial"/>
          <w:lang w:val="sr-Cyrl-CS"/>
        </w:rPr>
        <w:t xml:space="preserve"> </w:t>
      </w:r>
      <w:r>
        <w:rPr>
          <w:rFonts w:ascii="Arial" w:hAnsi="Arial" w:cs="Arial"/>
          <w:lang w:val="sr-Cyrl-CS"/>
        </w:rPr>
        <w:t>којим је прописано да се с</w:t>
      </w:r>
      <w:r w:rsidRPr="004F7193">
        <w:rPr>
          <w:rFonts w:ascii="Arial" w:hAnsi="Arial" w:cs="Arial"/>
          <w:lang w:val="sr-Cyrl-CS"/>
        </w:rPr>
        <w:t>матра да је јединица локалне самоуправе до 30. новембра текуће године донела и објавила акте којима су уређени стопа амортизације, односно стопе пореза на имовину, односно зоне, односно да се у пољопривредно или шумско земљиште разврстава неизграђено грађевинско земљиште које се користи искључиво за гајење биљака, садног материјала или шума, ако су акти којима је то уређено објављени до 30. новембра текуће године, односно пре текуће године под условом да њихова примена није ограничена закључно са текућом годином.</w:t>
      </w:r>
      <w:r w:rsidR="00C009B1" w:rsidRPr="00BE4B57">
        <w:rPr>
          <w:rFonts w:ascii="Arial" w:hAnsi="Arial" w:cs="Arial"/>
          <w:lang w:val="sr-Cyrl-CS"/>
        </w:rPr>
        <w:t xml:space="preserve"> </w:t>
      </w:r>
    </w:p>
    <w:p w14:paraId="14714321" w14:textId="77777777" w:rsidR="00C009B1" w:rsidRPr="00BE4B57" w:rsidRDefault="00C009B1" w:rsidP="00C009B1">
      <w:pPr>
        <w:autoSpaceDE w:val="0"/>
        <w:jc w:val="both"/>
        <w:rPr>
          <w:rFonts w:ascii="Arial" w:hAnsi="Arial" w:cs="Arial"/>
          <w:lang w:val="sr-Cyrl-CS"/>
        </w:rPr>
      </w:pPr>
      <w:r w:rsidRPr="00BE4B57">
        <w:rPr>
          <w:rFonts w:ascii="Arial" w:hAnsi="Arial" w:cs="Arial"/>
          <w:lang w:val="sr-Cyrl-CS"/>
        </w:rPr>
        <w:t xml:space="preserve">III ПОТРЕБНА СРЕДСТВА:                                                  </w:t>
      </w:r>
    </w:p>
    <w:p w14:paraId="582908C0" w14:textId="77777777" w:rsidR="00C009B1" w:rsidRDefault="00C009B1" w:rsidP="00C009B1">
      <w:pPr>
        <w:jc w:val="center"/>
        <w:rPr>
          <w:rFonts w:ascii="Arial" w:hAnsi="Arial" w:cs="Arial"/>
          <w:lang w:val="sr-Cyrl-CS"/>
        </w:rPr>
      </w:pPr>
      <w:r w:rsidRPr="00BE4B57">
        <w:rPr>
          <w:rFonts w:ascii="Arial" w:hAnsi="Arial" w:cs="Arial"/>
          <w:lang w:val="sr-Cyrl-CS"/>
        </w:rPr>
        <w:t xml:space="preserve">  За спровођење ове Одлуке није потребно издвајати посебна средства из буџета Општине</w:t>
      </w:r>
    </w:p>
    <w:p w14:paraId="0372FC79" w14:textId="77777777" w:rsidR="00C009B1" w:rsidRPr="00C009B1" w:rsidRDefault="00C009B1" w:rsidP="000551BA">
      <w:pPr>
        <w:jc w:val="center"/>
        <w:rPr>
          <w:rFonts w:ascii="Arial" w:hAnsi="Arial" w:cs="Arial"/>
          <w:lang w:val="sr-Cyrl-RS"/>
        </w:rPr>
      </w:pPr>
    </w:p>
    <w:p w14:paraId="1BB3433A" w14:textId="5B8183FB" w:rsidR="009129F4" w:rsidRPr="001656E9" w:rsidRDefault="009129F4" w:rsidP="002F6FD6">
      <w:pPr>
        <w:pStyle w:val="Default"/>
        <w:jc w:val="right"/>
        <w:rPr>
          <w:sz w:val="22"/>
          <w:szCs w:val="22"/>
        </w:rPr>
      </w:pPr>
    </w:p>
    <w:sectPr w:rsidR="009129F4" w:rsidRPr="001656E9" w:rsidSect="00732BE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66A81"/>
    <w:multiLevelType w:val="multilevel"/>
    <w:tmpl w:val="64BAA00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FCA3635"/>
    <w:multiLevelType w:val="multilevel"/>
    <w:tmpl w:val="BBC062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87003953">
    <w:abstractNumId w:val="1"/>
  </w:num>
  <w:num w:numId="2" w16cid:durableId="28929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7F"/>
    <w:rsid w:val="000551BA"/>
    <w:rsid w:val="000554CA"/>
    <w:rsid w:val="001656E9"/>
    <w:rsid w:val="001F0DD1"/>
    <w:rsid w:val="002F6FD6"/>
    <w:rsid w:val="00301585"/>
    <w:rsid w:val="0037743C"/>
    <w:rsid w:val="00421F7A"/>
    <w:rsid w:val="004F7193"/>
    <w:rsid w:val="00526454"/>
    <w:rsid w:val="006303E7"/>
    <w:rsid w:val="006309D1"/>
    <w:rsid w:val="006536DD"/>
    <w:rsid w:val="00732BE6"/>
    <w:rsid w:val="007D52F6"/>
    <w:rsid w:val="009129F4"/>
    <w:rsid w:val="009F1FD3"/>
    <w:rsid w:val="00AB0D5B"/>
    <w:rsid w:val="00B227C0"/>
    <w:rsid w:val="00B3756F"/>
    <w:rsid w:val="00BC1B88"/>
    <w:rsid w:val="00BC7F7F"/>
    <w:rsid w:val="00C009B1"/>
    <w:rsid w:val="00D350D9"/>
    <w:rsid w:val="00D72C72"/>
    <w:rsid w:val="00DC1A1F"/>
    <w:rsid w:val="00F5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C22E"/>
  <w15:chartTrackingRefBased/>
  <w15:docId w15:val="{B73D0D1B-5068-4AFB-AF02-FCFEDFA2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3">
    <w:name w:val="heading 3"/>
    <w:basedOn w:val="Normal"/>
    <w:next w:val="Normal"/>
    <w:link w:val="3Char"/>
    <w:qFormat/>
    <w:rsid w:val="000551BA"/>
    <w:pPr>
      <w:keepNext/>
      <w:numPr>
        <w:ilvl w:val="2"/>
        <w:numId w:val="1"/>
      </w:numPr>
      <w:suppressAutoHyphens/>
      <w:spacing w:after="0" w:line="240" w:lineRule="auto"/>
      <w:jc w:val="both"/>
      <w:outlineLvl w:val="2"/>
    </w:pPr>
    <w:rPr>
      <w:rFonts w:ascii="Times New Roman" w:eastAsia="Times New Roman" w:hAnsi="Times New Roman" w:cs="Times New Roman"/>
      <w:kern w:val="0"/>
      <w:sz w:val="24"/>
      <w:szCs w:val="20"/>
      <w:lang w:eastAsia="ar-SA"/>
      <w14:ligatures w14:val="none"/>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Default">
    <w:name w:val="Default"/>
    <w:rsid w:val="009129F4"/>
    <w:pPr>
      <w:autoSpaceDE w:val="0"/>
      <w:autoSpaceDN w:val="0"/>
      <w:adjustRightInd w:val="0"/>
      <w:spacing w:after="0" w:line="240" w:lineRule="auto"/>
    </w:pPr>
    <w:rPr>
      <w:rFonts w:ascii="Arial" w:hAnsi="Arial" w:cs="Arial"/>
      <w:color w:val="000000"/>
      <w:kern w:val="0"/>
      <w:sz w:val="24"/>
      <w:szCs w:val="24"/>
    </w:rPr>
  </w:style>
  <w:style w:type="character" w:styleId="a2">
    <w:name w:val="Hyperlink"/>
    <w:basedOn w:val="a"/>
    <w:uiPriority w:val="99"/>
    <w:unhideWhenUsed/>
    <w:rsid w:val="0037743C"/>
    <w:rPr>
      <w:color w:val="0563C1" w:themeColor="hyperlink"/>
      <w:u w:val="single"/>
    </w:rPr>
  </w:style>
  <w:style w:type="character" w:styleId="a3">
    <w:name w:val="Unresolved Mention"/>
    <w:basedOn w:val="a"/>
    <w:uiPriority w:val="99"/>
    <w:semiHidden/>
    <w:unhideWhenUsed/>
    <w:rsid w:val="0037743C"/>
    <w:rPr>
      <w:color w:val="605E5C"/>
      <w:shd w:val="clear" w:color="auto" w:fill="E1DFDD"/>
    </w:rPr>
  </w:style>
  <w:style w:type="character" w:customStyle="1" w:styleId="3Char">
    <w:name w:val="Наслов 3 Char"/>
    <w:basedOn w:val="a"/>
    <w:link w:val="3"/>
    <w:qFormat/>
    <w:rsid w:val="000551BA"/>
    <w:rPr>
      <w:rFonts w:ascii="Times New Roman" w:eastAsia="Times New Roman"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mitrovgrad.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67BB-C6CC-4067-80A2-6443562F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Delcev</dc:creator>
  <cp:keywords/>
  <dc:description/>
  <cp:lastModifiedBy>Zeljko Vostic</cp:lastModifiedBy>
  <cp:revision>2</cp:revision>
  <cp:lastPrinted>2024-12-10T09:31:00Z</cp:lastPrinted>
  <dcterms:created xsi:type="dcterms:W3CDTF">2024-12-11T11:05:00Z</dcterms:created>
  <dcterms:modified xsi:type="dcterms:W3CDTF">2024-12-11T11:05:00Z</dcterms:modified>
</cp:coreProperties>
</file>